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AC" w:rsidRPr="006A1271" w:rsidRDefault="006874AC" w:rsidP="006874AC">
      <w:pPr>
        <w:spacing w:line="259" w:lineRule="auto"/>
        <w:rPr>
          <w:rFonts w:ascii="Arial" w:hAnsi="Arial" w:cs="Arial"/>
          <w:b/>
          <w:bCs/>
          <w:color w:val="010004"/>
          <w:w w:val="83"/>
          <w:sz w:val="28"/>
          <w:szCs w:val="28"/>
        </w:rPr>
      </w:pP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PO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>L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ICY TITL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>E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 xml:space="preserve">: 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ab/>
        <w:t>Code o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 xml:space="preserve">f 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Et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>h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i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 xml:space="preserve">cs </w:t>
      </w:r>
    </w:p>
    <w:p w:rsidR="006874AC" w:rsidRPr="006A1271" w:rsidRDefault="006874AC" w:rsidP="006874AC">
      <w:pPr>
        <w:pStyle w:val="Style"/>
        <w:shd w:val="clear" w:color="auto" w:fill="FEFFFF"/>
        <w:spacing w:after="360" w:line="249" w:lineRule="atLeast"/>
        <w:rPr>
          <w:b/>
          <w:bCs/>
          <w:color w:val="100F14"/>
          <w:w w:val="83"/>
          <w:sz w:val="28"/>
          <w:szCs w:val="28"/>
        </w:rPr>
      </w:pPr>
      <w:r w:rsidRPr="006A1271">
        <w:rPr>
          <w:b/>
          <w:bCs/>
          <w:color w:val="010004"/>
          <w:w w:val="83"/>
          <w:sz w:val="28"/>
          <w:szCs w:val="28"/>
        </w:rPr>
        <w:t>PO</w:t>
      </w:r>
      <w:r w:rsidRPr="006A1271">
        <w:rPr>
          <w:b/>
          <w:bCs/>
          <w:color w:val="100F14"/>
          <w:w w:val="83"/>
          <w:sz w:val="28"/>
          <w:szCs w:val="28"/>
        </w:rPr>
        <w:t>LI</w:t>
      </w:r>
      <w:r w:rsidRPr="006A1271">
        <w:rPr>
          <w:b/>
          <w:bCs/>
          <w:color w:val="010004"/>
          <w:w w:val="83"/>
          <w:sz w:val="28"/>
          <w:szCs w:val="28"/>
        </w:rPr>
        <w:t xml:space="preserve">CY </w:t>
      </w:r>
      <w:r w:rsidRPr="006A1271">
        <w:rPr>
          <w:b/>
          <w:bCs/>
          <w:color w:val="100F14"/>
          <w:w w:val="83"/>
          <w:sz w:val="28"/>
          <w:szCs w:val="28"/>
        </w:rPr>
        <w:t>N</w:t>
      </w:r>
      <w:r w:rsidRPr="006A1271">
        <w:rPr>
          <w:b/>
          <w:bCs/>
          <w:color w:val="010004"/>
          <w:w w:val="83"/>
          <w:sz w:val="28"/>
          <w:szCs w:val="28"/>
        </w:rPr>
        <w:t>UM</w:t>
      </w:r>
      <w:r w:rsidRPr="006A1271">
        <w:rPr>
          <w:b/>
          <w:bCs/>
          <w:color w:val="100F14"/>
          <w:w w:val="83"/>
          <w:sz w:val="28"/>
          <w:szCs w:val="28"/>
        </w:rPr>
        <w:t>B</w:t>
      </w:r>
      <w:r w:rsidRPr="006A1271">
        <w:rPr>
          <w:b/>
          <w:bCs/>
          <w:color w:val="010004"/>
          <w:w w:val="83"/>
          <w:sz w:val="28"/>
          <w:szCs w:val="28"/>
        </w:rPr>
        <w:t xml:space="preserve">ER: </w:t>
      </w:r>
      <w:r w:rsidRPr="006A1271">
        <w:rPr>
          <w:b/>
          <w:bCs/>
          <w:color w:val="010004"/>
          <w:w w:val="83"/>
          <w:sz w:val="28"/>
          <w:szCs w:val="28"/>
        </w:rPr>
        <w:tab/>
        <w:t>401</w:t>
      </w:r>
      <w:r w:rsidRPr="006A1271">
        <w:rPr>
          <w:b/>
          <w:bCs/>
          <w:color w:val="100F14"/>
          <w:w w:val="83"/>
          <w:sz w:val="28"/>
          <w:szCs w:val="28"/>
        </w:rPr>
        <w:t xml:space="preserve">0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rPr>
          <w:color w:val="010004"/>
          <w:w w:val="80"/>
        </w:rPr>
      </w:pPr>
      <w:r w:rsidRPr="006A1271">
        <w:rPr>
          <w:b/>
          <w:bCs/>
          <w:color w:val="010004"/>
          <w:w w:val="83"/>
        </w:rPr>
        <w:t>4</w:t>
      </w:r>
      <w:r w:rsidRPr="006A1271">
        <w:rPr>
          <w:b/>
          <w:bCs/>
          <w:color w:val="100F14"/>
          <w:w w:val="83"/>
        </w:rPr>
        <w:t>0</w:t>
      </w:r>
      <w:r w:rsidRPr="006A1271">
        <w:rPr>
          <w:b/>
          <w:bCs/>
          <w:color w:val="010004"/>
          <w:w w:val="83"/>
        </w:rPr>
        <w:t>10.</w:t>
      </w:r>
      <w:r w:rsidRPr="006A1271">
        <w:rPr>
          <w:b/>
          <w:bCs/>
          <w:color w:val="100F14"/>
          <w:w w:val="83"/>
        </w:rPr>
        <w:t>1</w:t>
      </w:r>
      <w:r w:rsidRPr="006A1271">
        <w:rPr>
          <w:b/>
          <w:bCs/>
          <w:color w:val="100F14"/>
          <w:w w:val="83"/>
        </w:rPr>
        <w:tab/>
      </w:r>
      <w:r w:rsidRPr="006A1271">
        <w:rPr>
          <w:color w:val="010004"/>
          <w:w w:val="80"/>
        </w:rPr>
        <w:t>The Board of Directors of Newber</w:t>
      </w:r>
      <w:r w:rsidRPr="006A1271">
        <w:rPr>
          <w:color w:val="100F14"/>
          <w:w w:val="80"/>
        </w:rPr>
        <w:t>r</w:t>
      </w:r>
      <w:r w:rsidRPr="006A1271">
        <w:rPr>
          <w:color w:val="010004"/>
          <w:w w:val="80"/>
        </w:rPr>
        <w:t>y Commun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ty Services District is comm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t</w:t>
      </w:r>
      <w:r w:rsidRPr="006A1271">
        <w:rPr>
          <w:color w:val="100F14"/>
          <w:w w:val="80"/>
        </w:rPr>
        <w:t>t</w:t>
      </w:r>
      <w:r w:rsidRPr="006A1271">
        <w:rPr>
          <w:color w:val="010004"/>
          <w:w w:val="80"/>
        </w:rPr>
        <w:t xml:space="preserve">ed to providing excellence in legislative leadership which results in the provision of the highest quality services </w:t>
      </w:r>
      <w:r w:rsidRPr="006A1271">
        <w:rPr>
          <w:color w:val="100F14"/>
          <w:w w:val="80"/>
        </w:rPr>
        <w:t>t</w:t>
      </w:r>
      <w:r w:rsidRPr="006A1271">
        <w:rPr>
          <w:color w:val="010004"/>
          <w:w w:val="80"/>
        </w:rPr>
        <w:t>o its constituents and to comply with State laws including AB 1234 (Salinas) approved in 2006</w:t>
      </w:r>
      <w:r w:rsidRPr="006A1271">
        <w:rPr>
          <w:color w:val="100F14"/>
          <w:w w:val="80"/>
        </w:rPr>
        <w:t xml:space="preserve">. </w:t>
      </w:r>
      <w:r w:rsidRPr="006A1271">
        <w:rPr>
          <w:color w:val="010004"/>
          <w:w w:val="80"/>
        </w:rPr>
        <w:t>In order to assist in the governance of the behav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or between and among members of the Board of Directors and District staff, the following rules shall be obse</w:t>
      </w:r>
      <w:r w:rsidRPr="006A1271">
        <w:rPr>
          <w:color w:val="100F14"/>
          <w:w w:val="80"/>
        </w:rPr>
        <w:t>r</w:t>
      </w:r>
      <w:r w:rsidRPr="006A1271">
        <w:rPr>
          <w:color w:val="010004"/>
          <w:w w:val="80"/>
        </w:rPr>
        <w:t xml:space="preserve">ved.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373737"/>
          <w:w w:val="80"/>
        </w:rPr>
      </w:pPr>
      <w:r w:rsidRPr="006A1271">
        <w:rPr>
          <w:b/>
          <w:bCs/>
          <w:color w:val="100F14"/>
          <w:w w:val="83"/>
        </w:rPr>
        <w:t>4010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>1.</w:t>
      </w:r>
      <w:r w:rsidRPr="006A1271">
        <w:rPr>
          <w:b/>
          <w:bCs/>
          <w:color w:val="010004"/>
          <w:w w:val="83"/>
        </w:rPr>
        <w:t xml:space="preserve">1 </w:t>
      </w:r>
      <w:r w:rsidRPr="006A1271">
        <w:rPr>
          <w:b/>
          <w:bCs/>
          <w:color w:val="010004"/>
          <w:w w:val="83"/>
        </w:rPr>
        <w:tab/>
      </w:r>
      <w:r w:rsidRPr="006A1271">
        <w:rPr>
          <w:color w:val="010004"/>
          <w:w w:val="80"/>
        </w:rPr>
        <w:t>The dignity, style, values and op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nions of each Director shall be respecte</w:t>
      </w:r>
      <w:r w:rsidRPr="006A1271">
        <w:rPr>
          <w:color w:val="100F14"/>
          <w:w w:val="80"/>
        </w:rPr>
        <w:t>d</w:t>
      </w:r>
      <w:r w:rsidRPr="006A1271">
        <w:rPr>
          <w:color w:val="373737"/>
          <w:w w:val="80"/>
        </w:rPr>
        <w:t xml:space="preserve">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010004"/>
          <w:w w:val="80"/>
        </w:rPr>
      </w:pPr>
      <w:r w:rsidRPr="006A1271">
        <w:rPr>
          <w:b/>
          <w:bCs/>
          <w:color w:val="100F14"/>
          <w:w w:val="83"/>
        </w:rPr>
        <w:t xml:space="preserve">4010.1.2 </w:t>
      </w:r>
      <w:r w:rsidRPr="006A1271">
        <w:rPr>
          <w:b/>
          <w:bCs/>
          <w:color w:val="100F14"/>
          <w:w w:val="83"/>
        </w:rPr>
        <w:tab/>
        <w:t>Responsiveness</w:t>
      </w:r>
      <w:r w:rsidRPr="006A1271">
        <w:rPr>
          <w:color w:val="010004"/>
          <w:w w:val="80"/>
        </w:rPr>
        <w:t xml:space="preserve"> and attent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ve listening i</w:t>
      </w:r>
      <w:r w:rsidRPr="006A1271">
        <w:rPr>
          <w:color w:val="100F14"/>
          <w:w w:val="80"/>
        </w:rPr>
        <w:t xml:space="preserve">n </w:t>
      </w:r>
      <w:r w:rsidRPr="006A1271">
        <w:rPr>
          <w:color w:val="010004"/>
          <w:w w:val="80"/>
        </w:rPr>
        <w:t xml:space="preserve">communication is encouraged.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010004"/>
          <w:w w:val="80"/>
        </w:rPr>
      </w:pPr>
      <w:r w:rsidRPr="006A1271">
        <w:rPr>
          <w:b/>
          <w:bCs/>
          <w:color w:val="100F14"/>
          <w:w w:val="83"/>
        </w:rPr>
        <w:t>4010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>1</w:t>
      </w:r>
      <w:r w:rsidRPr="006A1271">
        <w:rPr>
          <w:b/>
          <w:bCs/>
          <w:color w:val="010004"/>
          <w:w w:val="83"/>
        </w:rPr>
        <w:t xml:space="preserve">.3 </w:t>
      </w:r>
      <w:r w:rsidRPr="006A1271">
        <w:rPr>
          <w:b/>
          <w:bCs/>
          <w:color w:val="010004"/>
          <w:w w:val="83"/>
        </w:rPr>
        <w:tab/>
      </w:r>
      <w:r w:rsidRPr="006A1271">
        <w:rPr>
          <w:color w:val="010004"/>
          <w:w w:val="80"/>
        </w:rPr>
        <w:t>The needs of the District's constituents sho</w:t>
      </w:r>
      <w:r w:rsidRPr="006A1271">
        <w:rPr>
          <w:color w:val="100F14"/>
          <w:w w:val="80"/>
        </w:rPr>
        <w:t>u</w:t>
      </w:r>
      <w:r w:rsidRPr="006A1271">
        <w:rPr>
          <w:color w:val="010004"/>
          <w:w w:val="80"/>
        </w:rPr>
        <w:t>ld be the priority of the Board of Directors. When a Director believes he/she may have a conflict of interest</w:t>
      </w:r>
      <w:r w:rsidRPr="006A1271">
        <w:rPr>
          <w:color w:val="100F14"/>
          <w:w w:val="80"/>
        </w:rPr>
        <w:t xml:space="preserve">, </w:t>
      </w:r>
      <w:r w:rsidRPr="006A1271">
        <w:rPr>
          <w:color w:val="010004"/>
          <w:w w:val="80"/>
        </w:rPr>
        <w:t xml:space="preserve">they shall not discuss the item and shall abstain </w:t>
      </w:r>
      <w:r w:rsidRPr="006A1271">
        <w:rPr>
          <w:color w:val="100F14"/>
          <w:w w:val="80"/>
        </w:rPr>
        <w:t>f</w:t>
      </w:r>
      <w:r w:rsidRPr="006A1271">
        <w:rPr>
          <w:color w:val="010004"/>
          <w:w w:val="80"/>
        </w:rPr>
        <w:t>rom any vo</w:t>
      </w:r>
      <w:r w:rsidRPr="006A1271">
        <w:rPr>
          <w:color w:val="100F14"/>
          <w:w w:val="80"/>
        </w:rPr>
        <w:t>t</w:t>
      </w:r>
      <w:r w:rsidRPr="006A1271">
        <w:rPr>
          <w:color w:val="010004"/>
          <w:w w:val="80"/>
        </w:rPr>
        <w:t xml:space="preserve">e.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100F14"/>
          <w:w w:val="80"/>
        </w:rPr>
      </w:pPr>
      <w:r w:rsidRPr="006A1271">
        <w:rPr>
          <w:b/>
          <w:bCs/>
          <w:color w:val="100F14"/>
          <w:w w:val="83"/>
        </w:rPr>
        <w:t>40</w:t>
      </w:r>
      <w:r w:rsidRPr="006A1271">
        <w:rPr>
          <w:b/>
          <w:bCs/>
          <w:color w:val="010004"/>
          <w:w w:val="83"/>
        </w:rPr>
        <w:t>1</w:t>
      </w:r>
      <w:r w:rsidRPr="006A1271">
        <w:rPr>
          <w:b/>
          <w:bCs/>
          <w:color w:val="100F14"/>
          <w:w w:val="83"/>
        </w:rPr>
        <w:t>0.1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 xml:space="preserve">4 </w:t>
      </w:r>
      <w:r w:rsidRPr="006A1271">
        <w:rPr>
          <w:b/>
          <w:bCs/>
          <w:color w:val="100F14"/>
          <w:w w:val="83"/>
        </w:rPr>
        <w:tab/>
      </w:r>
      <w:r w:rsidRPr="006A1271">
        <w:rPr>
          <w:color w:val="010004"/>
          <w:w w:val="80"/>
        </w:rPr>
        <w:t>The primary responsibility of the Board of Directors is the formulation and eva</w:t>
      </w:r>
      <w:r w:rsidRPr="006A1271">
        <w:rPr>
          <w:color w:val="100F14"/>
          <w:w w:val="80"/>
        </w:rPr>
        <w:t>lu</w:t>
      </w:r>
      <w:r w:rsidRPr="006A1271">
        <w:rPr>
          <w:color w:val="010004"/>
          <w:w w:val="80"/>
        </w:rPr>
        <w:t>at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on of policy. Routine matters concerning the opera</w:t>
      </w:r>
      <w:r w:rsidRPr="006A1271">
        <w:rPr>
          <w:color w:val="100F14"/>
          <w:w w:val="80"/>
        </w:rPr>
        <w:t>t</w:t>
      </w:r>
      <w:r w:rsidRPr="006A1271">
        <w:rPr>
          <w:color w:val="010004"/>
          <w:w w:val="80"/>
        </w:rPr>
        <w:t>ional aspects of the Distr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ct are to be delegated to the General Manager</w:t>
      </w:r>
      <w:r w:rsidRPr="006A1271">
        <w:rPr>
          <w:color w:val="100F14"/>
          <w:w w:val="80"/>
        </w:rPr>
        <w:t xml:space="preserve">. </w:t>
      </w:r>
    </w:p>
    <w:p w:rsidR="006874AC" w:rsidRPr="006874AC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100F14"/>
          <w:w w:val="80"/>
          <w:u w:val="single"/>
        </w:rPr>
      </w:pPr>
      <w:r w:rsidRPr="006874AC">
        <w:rPr>
          <w:b/>
          <w:bCs/>
          <w:color w:val="010004"/>
          <w:w w:val="83"/>
          <w:highlight w:val="yellow"/>
          <w:u w:val="single"/>
        </w:rPr>
        <w:t>4</w:t>
      </w:r>
      <w:r w:rsidRPr="006874AC">
        <w:rPr>
          <w:b/>
          <w:bCs/>
          <w:color w:val="100F14"/>
          <w:w w:val="83"/>
          <w:highlight w:val="yellow"/>
          <w:u w:val="single"/>
        </w:rPr>
        <w:t>010</w:t>
      </w:r>
      <w:r w:rsidRPr="006874AC">
        <w:rPr>
          <w:b/>
          <w:bCs/>
          <w:color w:val="010004"/>
          <w:w w:val="83"/>
          <w:highlight w:val="yellow"/>
          <w:u w:val="single"/>
        </w:rPr>
        <w:t>.</w:t>
      </w:r>
      <w:r w:rsidRPr="006874AC">
        <w:rPr>
          <w:b/>
          <w:bCs/>
          <w:color w:val="100F14"/>
          <w:w w:val="83"/>
          <w:highlight w:val="yellow"/>
          <w:u w:val="single"/>
        </w:rPr>
        <w:t>1</w:t>
      </w:r>
      <w:r w:rsidRPr="006874AC">
        <w:rPr>
          <w:b/>
          <w:bCs/>
          <w:color w:val="010004"/>
          <w:w w:val="83"/>
          <w:highlight w:val="yellow"/>
          <w:u w:val="single"/>
        </w:rPr>
        <w:t>.</w:t>
      </w:r>
      <w:r w:rsidRPr="006874AC">
        <w:rPr>
          <w:b/>
          <w:bCs/>
          <w:color w:val="100F14"/>
          <w:w w:val="83"/>
          <w:highlight w:val="yellow"/>
          <w:u w:val="single"/>
        </w:rPr>
        <w:t xml:space="preserve">5 </w:t>
      </w:r>
      <w:r w:rsidRPr="006874AC">
        <w:rPr>
          <w:b/>
          <w:bCs/>
          <w:color w:val="100F14"/>
          <w:w w:val="83"/>
          <w:highlight w:val="yellow"/>
          <w:u w:val="single"/>
        </w:rPr>
        <w:tab/>
      </w:r>
      <w:r w:rsidRPr="006874AC">
        <w:rPr>
          <w:color w:val="010004"/>
          <w:w w:val="80"/>
          <w:highlight w:val="yellow"/>
          <w:u w:val="single"/>
        </w:rPr>
        <w:t>Directo</w:t>
      </w:r>
      <w:r w:rsidRPr="006874AC">
        <w:rPr>
          <w:color w:val="100F14"/>
          <w:w w:val="80"/>
          <w:highlight w:val="yellow"/>
          <w:u w:val="single"/>
        </w:rPr>
        <w:t>r</w:t>
      </w:r>
      <w:r w:rsidRPr="006874AC">
        <w:rPr>
          <w:color w:val="010004"/>
          <w:w w:val="80"/>
          <w:highlight w:val="yellow"/>
          <w:u w:val="single"/>
        </w:rPr>
        <w:t xml:space="preserve">s should commit </w:t>
      </w:r>
      <w:r w:rsidRPr="006874AC">
        <w:rPr>
          <w:color w:val="100F14"/>
          <w:w w:val="80"/>
          <w:highlight w:val="yellow"/>
          <w:u w:val="single"/>
        </w:rPr>
        <w:t>t</w:t>
      </w:r>
      <w:r w:rsidRPr="006874AC">
        <w:rPr>
          <w:color w:val="010004"/>
          <w:w w:val="80"/>
          <w:highlight w:val="yellow"/>
          <w:u w:val="single"/>
        </w:rPr>
        <w:t>hemselves to emphasizing the positive, avoiding double talk</w:t>
      </w:r>
      <w:r w:rsidRPr="006874AC">
        <w:rPr>
          <w:color w:val="100F14"/>
          <w:w w:val="80"/>
          <w:highlight w:val="yellow"/>
          <w:u w:val="single"/>
        </w:rPr>
        <w:t xml:space="preserve">, </w:t>
      </w:r>
      <w:r w:rsidRPr="006874AC">
        <w:rPr>
          <w:color w:val="010004"/>
          <w:w w:val="80"/>
          <w:highlight w:val="yellow"/>
          <w:u w:val="single"/>
        </w:rPr>
        <w:t>hidden agendas, gossip, backbiting, and othe</w:t>
      </w:r>
      <w:r w:rsidRPr="006874AC">
        <w:rPr>
          <w:color w:val="100F14"/>
          <w:w w:val="80"/>
          <w:highlight w:val="yellow"/>
          <w:u w:val="single"/>
        </w:rPr>
        <w:t xml:space="preserve">r </w:t>
      </w:r>
      <w:r w:rsidRPr="006874AC">
        <w:rPr>
          <w:color w:val="010004"/>
          <w:w w:val="80"/>
          <w:highlight w:val="yellow"/>
          <w:u w:val="single"/>
        </w:rPr>
        <w:t>negative fo</w:t>
      </w:r>
      <w:r w:rsidRPr="006874AC">
        <w:rPr>
          <w:color w:val="100F14"/>
          <w:w w:val="80"/>
          <w:highlight w:val="yellow"/>
          <w:u w:val="single"/>
        </w:rPr>
        <w:t>r</w:t>
      </w:r>
      <w:r w:rsidRPr="006874AC">
        <w:rPr>
          <w:color w:val="010004"/>
          <w:w w:val="80"/>
          <w:highlight w:val="yellow"/>
          <w:u w:val="single"/>
        </w:rPr>
        <w:t>ms of interaction</w:t>
      </w:r>
      <w:r w:rsidRPr="006874AC">
        <w:rPr>
          <w:color w:val="100F14"/>
          <w:w w:val="80"/>
          <w:highlight w:val="yellow"/>
          <w:u w:val="single"/>
        </w:rPr>
        <w:t>.</w:t>
      </w:r>
      <w:r w:rsidRPr="006874AC">
        <w:rPr>
          <w:color w:val="100F14"/>
          <w:w w:val="80"/>
          <w:u w:val="single"/>
        </w:rPr>
        <w:t xml:space="preserve">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010004"/>
          <w:w w:val="80"/>
        </w:rPr>
      </w:pPr>
      <w:r w:rsidRPr="006A1271">
        <w:rPr>
          <w:b/>
          <w:bCs/>
          <w:color w:val="100F14"/>
          <w:w w:val="83"/>
        </w:rPr>
        <w:t>4010.1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 xml:space="preserve">6 </w:t>
      </w:r>
      <w:r w:rsidRPr="006A1271">
        <w:rPr>
          <w:b/>
          <w:bCs/>
          <w:color w:val="100F14"/>
          <w:w w:val="83"/>
        </w:rPr>
        <w:tab/>
      </w:r>
      <w:r w:rsidRPr="006A1271">
        <w:rPr>
          <w:color w:val="010004"/>
          <w:w w:val="80"/>
        </w:rPr>
        <w:t>Directors should commit themselves to focus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ng on issues and not pe</w:t>
      </w:r>
      <w:r w:rsidRPr="006A1271">
        <w:rPr>
          <w:color w:val="100F14"/>
          <w:w w:val="80"/>
        </w:rPr>
        <w:t>r</w:t>
      </w:r>
      <w:r w:rsidRPr="006A1271">
        <w:rPr>
          <w:color w:val="010004"/>
          <w:w w:val="80"/>
        </w:rPr>
        <w:t>sonalities</w:t>
      </w:r>
      <w:r w:rsidRPr="006A1271">
        <w:rPr>
          <w:color w:val="100F14"/>
          <w:w w:val="80"/>
        </w:rPr>
        <w:t xml:space="preserve">. </w:t>
      </w:r>
      <w:r w:rsidRPr="006A1271">
        <w:rPr>
          <w:color w:val="010004"/>
          <w:w w:val="80"/>
        </w:rPr>
        <w:t xml:space="preserve">The presentation of the opinions of others should </w:t>
      </w:r>
      <w:r w:rsidRPr="006A1271">
        <w:rPr>
          <w:color w:val="100F14"/>
          <w:w w:val="80"/>
        </w:rPr>
        <w:t>b</w:t>
      </w:r>
      <w:r w:rsidRPr="006A1271">
        <w:rPr>
          <w:color w:val="010004"/>
          <w:w w:val="80"/>
        </w:rPr>
        <w:t>e encouraged. Cl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ques and voting b</w:t>
      </w:r>
      <w:r w:rsidRPr="006A1271">
        <w:rPr>
          <w:color w:val="100F14"/>
          <w:w w:val="80"/>
        </w:rPr>
        <w:t>l</w:t>
      </w:r>
      <w:r w:rsidRPr="006A1271">
        <w:rPr>
          <w:color w:val="010004"/>
          <w:w w:val="80"/>
        </w:rPr>
        <w:t>oc</w:t>
      </w:r>
      <w:r w:rsidRPr="006A1271">
        <w:rPr>
          <w:strike/>
          <w:color w:val="010004"/>
          <w:w w:val="80"/>
        </w:rPr>
        <w:t>s</w:t>
      </w:r>
      <w:r w:rsidRPr="006A1271">
        <w:rPr>
          <w:color w:val="010004"/>
          <w:w w:val="80"/>
        </w:rPr>
        <w:t xml:space="preserve"> based on personalities </w:t>
      </w:r>
      <w:r w:rsidRPr="006A1271">
        <w:rPr>
          <w:color w:val="100F14"/>
          <w:w w:val="80"/>
        </w:rPr>
        <w:t>r</w:t>
      </w:r>
      <w:r w:rsidRPr="006A1271">
        <w:rPr>
          <w:color w:val="010004"/>
          <w:w w:val="80"/>
        </w:rPr>
        <w:t>ather than iss</w:t>
      </w:r>
      <w:r w:rsidRPr="006A1271">
        <w:rPr>
          <w:color w:val="100F14"/>
          <w:w w:val="80"/>
        </w:rPr>
        <w:t>u</w:t>
      </w:r>
      <w:r w:rsidRPr="006A1271">
        <w:rPr>
          <w:color w:val="010004"/>
          <w:w w:val="80"/>
        </w:rPr>
        <w:t xml:space="preserve">es </w:t>
      </w:r>
      <w:r w:rsidRPr="006A1271">
        <w:rPr>
          <w:color w:val="100F14"/>
          <w:w w:val="80"/>
        </w:rPr>
        <w:t>m</w:t>
      </w:r>
      <w:r w:rsidR="007D5D0D">
        <w:rPr>
          <w:color w:val="010004"/>
          <w:w w:val="80"/>
        </w:rPr>
        <w:t>ust be avoided.</w:t>
      </w:r>
    </w:p>
    <w:p w:rsidR="006874AC" w:rsidRPr="006874AC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010004"/>
          <w:w w:val="80"/>
          <w:u w:val="single"/>
        </w:rPr>
      </w:pPr>
      <w:r w:rsidRPr="006874AC">
        <w:rPr>
          <w:b/>
          <w:bCs/>
          <w:color w:val="100F14"/>
          <w:w w:val="83"/>
          <w:highlight w:val="yellow"/>
          <w:u w:val="single"/>
        </w:rPr>
        <w:t>4010</w:t>
      </w:r>
      <w:r w:rsidRPr="006874AC">
        <w:rPr>
          <w:b/>
          <w:bCs/>
          <w:color w:val="010004"/>
          <w:w w:val="83"/>
          <w:highlight w:val="yellow"/>
          <w:u w:val="single"/>
        </w:rPr>
        <w:t>.</w:t>
      </w:r>
      <w:r w:rsidRPr="006874AC">
        <w:rPr>
          <w:b/>
          <w:bCs/>
          <w:color w:val="100F14"/>
          <w:w w:val="83"/>
          <w:highlight w:val="yellow"/>
          <w:u w:val="single"/>
        </w:rPr>
        <w:t xml:space="preserve">1.7 </w:t>
      </w:r>
      <w:r w:rsidRPr="006874AC">
        <w:rPr>
          <w:b/>
          <w:bCs/>
          <w:color w:val="100F14"/>
          <w:w w:val="83"/>
          <w:highlight w:val="yellow"/>
          <w:u w:val="single"/>
        </w:rPr>
        <w:tab/>
      </w:r>
      <w:r w:rsidRPr="006874AC">
        <w:rPr>
          <w:color w:val="010004"/>
          <w:w w:val="80"/>
          <w:highlight w:val="yellow"/>
          <w:u w:val="single"/>
        </w:rPr>
        <w:t xml:space="preserve">Differing viewpoints are healthy in the </w:t>
      </w:r>
      <w:r w:rsidRPr="006874AC">
        <w:rPr>
          <w:color w:val="100F14"/>
          <w:w w:val="80"/>
          <w:highlight w:val="yellow"/>
          <w:u w:val="single"/>
        </w:rPr>
        <w:t>d</w:t>
      </w:r>
      <w:r w:rsidRPr="006874AC">
        <w:rPr>
          <w:color w:val="010004"/>
          <w:w w:val="80"/>
          <w:highlight w:val="yellow"/>
          <w:u w:val="single"/>
        </w:rPr>
        <w:t>ecision-ma</w:t>
      </w:r>
      <w:r w:rsidRPr="006874AC">
        <w:rPr>
          <w:color w:val="100F14"/>
          <w:w w:val="80"/>
          <w:highlight w:val="yellow"/>
          <w:u w:val="single"/>
        </w:rPr>
        <w:t>k</w:t>
      </w:r>
      <w:r w:rsidRPr="006874AC">
        <w:rPr>
          <w:color w:val="010004"/>
          <w:w w:val="80"/>
          <w:highlight w:val="yellow"/>
          <w:u w:val="single"/>
        </w:rPr>
        <w:t xml:space="preserve">ing process. Individuals have the </w:t>
      </w:r>
      <w:r w:rsidRPr="006874AC">
        <w:rPr>
          <w:color w:val="100F14"/>
          <w:w w:val="80"/>
          <w:highlight w:val="yellow"/>
          <w:u w:val="single"/>
        </w:rPr>
        <w:t>r</w:t>
      </w:r>
      <w:r w:rsidRPr="006874AC">
        <w:rPr>
          <w:color w:val="010004"/>
          <w:w w:val="80"/>
          <w:highlight w:val="yellow"/>
          <w:u w:val="single"/>
        </w:rPr>
        <w:t>ight to d</w:t>
      </w:r>
      <w:r w:rsidRPr="006874AC">
        <w:rPr>
          <w:color w:val="100F14"/>
          <w:w w:val="80"/>
          <w:highlight w:val="yellow"/>
          <w:u w:val="single"/>
        </w:rPr>
        <w:t>i</w:t>
      </w:r>
      <w:r w:rsidRPr="006874AC">
        <w:rPr>
          <w:color w:val="010004"/>
          <w:w w:val="80"/>
          <w:highlight w:val="yellow"/>
          <w:u w:val="single"/>
        </w:rPr>
        <w:t>sagree with ideas and opinions, but w</w:t>
      </w:r>
      <w:r w:rsidRPr="006874AC">
        <w:rPr>
          <w:color w:val="100F14"/>
          <w:w w:val="80"/>
          <w:highlight w:val="yellow"/>
          <w:u w:val="single"/>
        </w:rPr>
        <w:t>i</w:t>
      </w:r>
      <w:r w:rsidRPr="006874AC">
        <w:rPr>
          <w:color w:val="010004"/>
          <w:w w:val="80"/>
          <w:highlight w:val="yellow"/>
          <w:u w:val="single"/>
        </w:rPr>
        <w:t>thout being disagreeable. Once the Board of Directors takes action, Director</w:t>
      </w:r>
      <w:r w:rsidRPr="006874AC">
        <w:rPr>
          <w:color w:val="100F14"/>
          <w:w w:val="80"/>
          <w:highlight w:val="yellow"/>
          <w:u w:val="single"/>
        </w:rPr>
        <w:t xml:space="preserve">s </w:t>
      </w:r>
      <w:r w:rsidRPr="006874AC">
        <w:rPr>
          <w:color w:val="010004"/>
          <w:w w:val="80"/>
          <w:highlight w:val="yellow"/>
          <w:u w:val="single"/>
        </w:rPr>
        <w:t xml:space="preserve">should commit </w:t>
      </w:r>
      <w:r w:rsidRPr="006874AC">
        <w:rPr>
          <w:color w:val="100F14"/>
          <w:w w:val="80"/>
          <w:highlight w:val="yellow"/>
          <w:u w:val="single"/>
        </w:rPr>
        <w:t>t</w:t>
      </w:r>
      <w:r w:rsidRPr="006874AC">
        <w:rPr>
          <w:color w:val="010004"/>
          <w:w w:val="80"/>
          <w:highlight w:val="yellow"/>
          <w:u w:val="single"/>
        </w:rPr>
        <w:t>o supporting said action and not to create barriers to the implementation of said action.</w:t>
      </w:r>
      <w:r w:rsidRPr="006874AC">
        <w:rPr>
          <w:color w:val="010004"/>
          <w:w w:val="80"/>
          <w:u w:val="single"/>
        </w:rPr>
        <w:t xml:space="preserve">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720"/>
        <w:rPr>
          <w:color w:val="100F14"/>
          <w:w w:val="80"/>
        </w:rPr>
      </w:pPr>
      <w:r w:rsidRPr="006A1271">
        <w:rPr>
          <w:b/>
          <w:bCs/>
          <w:color w:val="100F14"/>
          <w:w w:val="83"/>
        </w:rPr>
        <w:t>4010.1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 xml:space="preserve">8 </w:t>
      </w:r>
      <w:r w:rsidRPr="006A1271">
        <w:rPr>
          <w:b/>
          <w:bCs/>
          <w:color w:val="100F14"/>
          <w:w w:val="83"/>
        </w:rPr>
        <w:tab/>
      </w:r>
      <w:r w:rsidRPr="006A1271">
        <w:rPr>
          <w:color w:val="010004"/>
          <w:w w:val="80"/>
        </w:rPr>
        <w:t>Directors should practice the following procedures</w:t>
      </w:r>
      <w:r w:rsidRPr="006A1271">
        <w:rPr>
          <w:color w:val="100F14"/>
          <w:w w:val="80"/>
        </w:rPr>
        <w:t xml:space="preserve">: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100F14"/>
          <w:w w:val="80"/>
        </w:rPr>
      </w:pPr>
      <w:r w:rsidRPr="006A1271">
        <w:rPr>
          <w:b/>
          <w:bCs/>
          <w:color w:val="100F14"/>
          <w:w w:val="83"/>
        </w:rPr>
        <w:t>4010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>1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>8</w:t>
      </w:r>
      <w:r w:rsidRPr="006A1271">
        <w:rPr>
          <w:b/>
          <w:bCs/>
          <w:color w:val="010004"/>
          <w:w w:val="83"/>
        </w:rPr>
        <w:t>.</w:t>
      </w:r>
      <w:r w:rsidRPr="006A1271">
        <w:rPr>
          <w:b/>
          <w:bCs/>
          <w:color w:val="100F14"/>
          <w:w w:val="83"/>
        </w:rPr>
        <w:t xml:space="preserve">1 </w:t>
      </w:r>
      <w:r w:rsidRPr="006A1271">
        <w:rPr>
          <w:color w:val="010004"/>
          <w:w w:val="80"/>
        </w:rPr>
        <w:t>In seek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ng clarification on informational items, Directors may directly approac</w:t>
      </w:r>
      <w:r w:rsidRPr="006A1271">
        <w:rPr>
          <w:color w:val="100F14"/>
          <w:w w:val="80"/>
        </w:rPr>
        <w:t xml:space="preserve">h </w:t>
      </w:r>
      <w:r w:rsidRPr="006A1271">
        <w:rPr>
          <w:color w:val="010004"/>
          <w:w w:val="80"/>
        </w:rPr>
        <w:t>p</w:t>
      </w:r>
      <w:r w:rsidRPr="006A1271">
        <w:rPr>
          <w:color w:val="100F14"/>
          <w:w w:val="80"/>
        </w:rPr>
        <w:t>r</w:t>
      </w:r>
      <w:r w:rsidRPr="006A1271">
        <w:rPr>
          <w:color w:val="010004"/>
          <w:w w:val="80"/>
        </w:rPr>
        <w:t>ofessional staff members to obtain information needed to supplement</w:t>
      </w:r>
      <w:r w:rsidRPr="006A1271">
        <w:rPr>
          <w:color w:val="100F14"/>
          <w:w w:val="80"/>
        </w:rPr>
        <w:t xml:space="preserve">, </w:t>
      </w:r>
      <w:r w:rsidRPr="006A1271">
        <w:rPr>
          <w:color w:val="010004"/>
          <w:w w:val="80"/>
        </w:rPr>
        <w:t>upgrade, or en</w:t>
      </w:r>
      <w:r w:rsidRPr="006A1271">
        <w:rPr>
          <w:color w:val="100F14"/>
          <w:w w:val="80"/>
        </w:rPr>
        <w:t>h</w:t>
      </w:r>
      <w:r w:rsidRPr="006A1271">
        <w:rPr>
          <w:color w:val="010004"/>
          <w:w w:val="80"/>
        </w:rPr>
        <w:t>ance their knowledg</w:t>
      </w:r>
      <w:r w:rsidRPr="006A1271">
        <w:rPr>
          <w:color w:val="100F14"/>
          <w:w w:val="80"/>
        </w:rPr>
        <w:t xml:space="preserve">e </w:t>
      </w:r>
      <w:r w:rsidRPr="006A1271">
        <w:rPr>
          <w:color w:val="010004"/>
          <w:w w:val="80"/>
        </w:rPr>
        <w:t>to improve leg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slative dec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sion</w:t>
      </w:r>
      <w:r w:rsidRPr="006A1271">
        <w:rPr>
          <w:color w:val="100F14"/>
          <w:w w:val="80"/>
        </w:rPr>
        <w:t>-</w:t>
      </w:r>
      <w:r w:rsidRPr="006A1271">
        <w:rPr>
          <w:color w:val="010004"/>
          <w:w w:val="80"/>
        </w:rPr>
        <w:t>mak</w:t>
      </w:r>
      <w:r w:rsidRPr="006A1271">
        <w:rPr>
          <w:color w:val="100F14"/>
          <w:w w:val="80"/>
        </w:rPr>
        <w:t>i</w:t>
      </w:r>
      <w:r w:rsidRPr="006A1271">
        <w:rPr>
          <w:color w:val="010004"/>
          <w:w w:val="80"/>
        </w:rPr>
        <w:t>ng</w:t>
      </w:r>
      <w:r w:rsidRPr="006A1271">
        <w:rPr>
          <w:color w:val="100F14"/>
          <w:w w:val="80"/>
        </w:rPr>
        <w:t xml:space="preserve">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proofErr w:type="gramStart"/>
      <w:r w:rsidRPr="006A1271">
        <w:rPr>
          <w:b/>
          <w:bCs/>
          <w:color w:val="000003"/>
          <w:w w:val="80"/>
        </w:rPr>
        <w:t xml:space="preserve">4010.1.8.2 </w:t>
      </w:r>
      <w:r>
        <w:rPr>
          <w:b/>
          <w:bCs/>
          <w:color w:val="000003"/>
          <w:w w:val="80"/>
        </w:rPr>
        <w:t xml:space="preserve"> </w:t>
      </w:r>
      <w:r w:rsidRPr="006A1271">
        <w:rPr>
          <w:color w:val="000003"/>
          <w:w w:val="80"/>
        </w:rPr>
        <w:t>In</w:t>
      </w:r>
      <w:proofErr w:type="gramEnd"/>
      <w:r w:rsidRPr="006A1271">
        <w:rPr>
          <w:color w:val="000003"/>
          <w:w w:val="80"/>
        </w:rPr>
        <w:t xml:space="preserve"> handling complaints from residents and property owners of the District, said complaints should be referred directly to the General Manager.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proofErr w:type="gramStart"/>
      <w:r w:rsidRPr="006A1271">
        <w:rPr>
          <w:b/>
          <w:bCs/>
          <w:color w:val="000003"/>
          <w:w w:val="80"/>
        </w:rPr>
        <w:t>40</w:t>
      </w:r>
      <w:r w:rsidRPr="006A1271">
        <w:rPr>
          <w:b/>
          <w:bCs/>
          <w:color w:val="0B0B0F"/>
          <w:w w:val="80"/>
        </w:rPr>
        <w:t>1</w:t>
      </w:r>
      <w:r w:rsidRPr="006A1271">
        <w:rPr>
          <w:b/>
          <w:bCs/>
          <w:color w:val="000003"/>
          <w:w w:val="80"/>
        </w:rPr>
        <w:t xml:space="preserve">0.1.8.3 </w:t>
      </w:r>
      <w:r>
        <w:rPr>
          <w:b/>
          <w:bCs/>
          <w:color w:val="000003"/>
          <w:w w:val="80"/>
        </w:rPr>
        <w:t xml:space="preserve"> </w:t>
      </w:r>
      <w:r w:rsidRPr="006A1271">
        <w:rPr>
          <w:color w:val="000003"/>
          <w:w w:val="80"/>
        </w:rPr>
        <w:t>In</w:t>
      </w:r>
      <w:proofErr w:type="gramEnd"/>
      <w:r w:rsidRPr="006A1271">
        <w:rPr>
          <w:color w:val="000003"/>
          <w:w w:val="80"/>
        </w:rPr>
        <w:t xml:space="preserve"> handling items related to safety, concerns for safety or hazards shou</w:t>
      </w:r>
      <w:r w:rsidRPr="006A1271">
        <w:rPr>
          <w:color w:val="0B0B0F"/>
          <w:w w:val="80"/>
        </w:rPr>
        <w:t>l</w:t>
      </w:r>
      <w:r w:rsidRPr="006A1271">
        <w:rPr>
          <w:color w:val="000003"/>
          <w:w w:val="80"/>
        </w:rPr>
        <w:t>d be reported to the General Manager o</w:t>
      </w:r>
      <w:r w:rsidRPr="006A1271">
        <w:rPr>
          <w:color w:val="0B0B0F"/>
          <w:w w:val="80"/>
        </w:rPr>
        <w:t xml:space="preserve">r </w:t>
      </w:r>
      <w:r w:rsidRPr="006A1271">
        <w:rPr>
          <w:color w:val="000003"/>
          <w:w w:val="80"/>
        </w:rPr>
        <w:t>to the District office</w:t>
      </w:r>
      <w:r w:rsidRPr="006A1271">
        <w:rPr>
          <w:color w:val="373739"/>
          <w:w w:val="80"/>
        </w:rPr>
        <w:t xml:space="preserve">. </w:t>
      </w:r>
      <w:r w:rsidRPr="006A1271">
        <w:rPr>
          <w:color w:val="000003"/>
          <w:w w:val="80"/>
        </w:rPr>
        <w:t>Emergency situations should be dealt with immediate</w:t>
      </w:r>
      <w:r w:rsidRPr="006A1271">
        <w:rPr>
          <w:color w:val="0B0B0F"/>
          <w:w w:val="80"/>
        </w:rPr>
        <w:t>l</w:t>
      </w:r>
      <w:r w:rsidRPr="006A1271">
        <w:rPr>
          <w:color w:val="000003"/>
          <w:w w:val="80"/>
        </w:rPr>
        <w:t xml:space="preserve">y by seeking appropriate assistance.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r w:rsidRPr="006A1271">
        <w:rPr>
          <w:b/>
          <w:bCs/>
          <w:color w:val="0B0B0F"/>
          <w:w w:val="80"/>
        </w:rPr>
        <w:t>4010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>1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>8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4 </w:t>
      </w:r>
      <w:r w:rsidRPr="006A1271">
        <w:rPr>
          <w:color w:val="000003"/>
          <w:w w:val="80"/>
        </w:rPr>
        <w:t>In presenting items fo</w:t>
      </w:r>
      <w:r w:rsidRPr="006A1271">
        <w:rPr>
          <w:color w:val="0B0B0F"/>
          <w:w w:val="80"/>
        </w:rPr>
        <w:t xml:space="preserve">r </w:t>
      </w:r>
      <w:r w:rsidRPr="006A1271">
        <w:rPr>
          <w:color w:val="000003"/>
          <w:w w:val="80"/>
        </w:rPr>
        <w:t xml:space="preserve">discussion at Board meetings, </w:t>
      </w:r>
      <w:proofErr w:type="gramStart"/>
      <w:r w:rsidRPr="006A1271">
        <w:rPr>
          <w:color w:val="000003"/>
          <w:w w:val="80"/>
        </w:rPr>
        <w:t>See</w:t>
      </w:r>
      <w:proofErr w:type="gramEnd"/>
      <w:r w:rsidRPr="006A1271">
        <w:rPr>
          <w:color w:val="000003"/>
          <w:w w:val="80"/>
        </w:rPr>
        <w:t xml:space="preserve"> Policy #5020.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373739"/>
          <w:w w:val="80"/>
        </w:rPr>
      </w:pPr>
      <w:r w:rsidRPr="006A1271">
        <w:rPr>
          <w:b/>
          <w:bCs/>
          <w:color w:val="0B0B0F"/>
          <w:w w:val="80"/>
        </w:rPr>
        <w:t>40</w:t>
      </w:r>
      <w:r w:rsidRPr="006A1271">
        <w:rPr>
          <w:b/>
          <w:bCs/>
          <w:color w:val="000003"/>
          <w:w w:val="80"/>
        </w:rPr>
        <w:t>1</w:t>
      </w:r>
      <w:r w:rsidRPr="006A1271">
        <w:rPr>
          <w:b/>
          <w:bCs/>
          <w:color w:val="0B0B0F"/>
          <w:w w:val="80"/>
        </w:rPr>
        <w:t>0.1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>8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5 </w:t>
      </w:r>
      <w:r w:rsidRPr="006A1271">
        <w:rPr>
          <w:color w:val="000003"/>
          <w:w w:val="80"/>
        </w:rPr>
        <w:t>In seeking clarification for policy-related conce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 xml:space="preserve">ns, especially those involving personnel, legal action, land acquisition and development, </w:t>
      </w:r>
      <w:r w:rsidRPr="006A1271">
        <w:rPr>
          <w:color w:val="0B0B0F"/>
          <w:w w:val="80"/>
        </w:rPr>
        <w:t>f</w:t>
      </w:r>
      <w:r w:rsidRPr="006A1271">
        <w:rPr>
          <w:color w:val="000003"/>
          <w:w w:val="80"/>
        </w:rPr>
        <w:t>inances</w:t>
      </w:r>
      <w:r w:rsidRPr="006A1271">
        <w:rPr>
          <w:color w:val="0B0B0F"/>
          <w:w w:val="80"/>
        </w:rPr>
        <w:t xml:space="preserve">, </w:t>
      </w:r>
      <w:r w:rsidRPr="006A1271">
        <w:rPr>
          <w:color w:val="000003"/>
          <w:w w:val="80"/>
        </w:rPr>
        <w:t>an</w:t>
      </w:r>
      <w:r w:rsidRPr="006A1271">
        <w:rPr>
          <w:color w:val="0B0B0F"/>
          <w:w w:val="80"/>
        </w:rPr>
        <w:t xml:space="preserve">d </w:t>
      </w:r>
      <w:r w:rsidRPr="006A1271">
        <w:rPr>
          <w:color w:val="000003"/>
          <w:w w:val="80"/>
        </w:rPr>
        <w:t>prog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amming, said conce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 xml:space="preserve">ns should be 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eferred directly to the General Manage</w:t>
      </w:r>
      <w:r w:rsidRPr="006A1271">
        <w:rPr>
          <w:color w:val="0B0B0F"/>
          <w:w w:val="80"/>
        </w:rPr>
        <w:t xml:space="preserve">r </w:t>
      </w:r>
      <w:r w:rsidRPr="006A1271">
        <w:rPr>
          <w:color w:val="000003"/>
          <w:w w:val="80"/>
        </w:rPr>
        <w:t>o</w:t>
      </w:r>
      <w:r w:rsidRPr="006A1271">
        <w:rPr>
          <w:color w:val="0B0B0F"/>
          <w:w w:val="80"/>
        </w:rPr>
        <w:t xml:space="preserve">r </w:t>
      </w:r>
      <w:r w:rsidRPr="006A1271">
        <w:rPr>
          <w:color w:val="000003"/>
          <w:w w:val="80"/>
        </w:rPr>
        <w:t>legal counsel</w:t>
      </w:r>
      <w:r w:rsidRPr="006A1271">
        <w:rPr>
          <w:color w:val="373739"/>
          <w:w w:val="80"/>
        </w:rPr>
        <w:t xml:space="preserve">. </w:t>
      </w:r>
    </w:p>
    <w:p w:rsidR="006874AC" w:rsidRPr="006A1271" w:rsidRDefault="006874AC" w:rsidP="0037166C">
      <w:pPr>
        <w:pStyle w:val="Style"/>
        <w:keepNext/>
        <w:keepLines/>
        <w:shd w:val="clear" w:color="auto" w:fill="FEFFFF"/>
        <w:spacing w:before="120" w:line="249" w:lineRule="atLeast"/>
        <w:ind w:left="1440" w:right="418"/>
        <w:rPr>
          <w:color w:val="000003"/>
          <w:w w:val="80"/>
        </w:rPr>
      </w:pPr>
      <w:r w:rsidRPr="006A1271">
        <w:rPr>
          <w:b/>
          <w:bCs/>
          <w:color w:val="0B0B0F"/>
          <w:w w:val="80"/>
        </w:rPr>
        <w:lastRenderedPageBreak/>
        <w:t>4010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>1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9 </w:t>
      </w:r>
      <w:r w:rsidRPr="006A1271">
        <w:rPr>
          <w:color w:val="0B0B0F"/>
          <w:w w:val="80"/>
        </w:rPr>
        <w:t xml:space="preserve">If </w:t>
      </w:r>
      <w:r w:rsidRPr="006A1271">
        <w:rPr>
          <w:color w:val="000003"/>
          <w:w w:val="80"/>
        </w:rPr>
        <w:t>approached by District personnel concerning specific District policy, Directors shou</w:t>
      </w:r>
      <w:r w:rsidRPr="006A1271">
        <w:rPr>
          <w:color w:val="0B0B0F"/>
          <w:w w:val="80"/>
        </w:rPr>
        <w:t>l</w:t>
      </w:r>
      <w:r w:rsidRPr="006A1271">
        <w:rPr>
          <w:color w:val="000003"/>
          <w:w w:val="80"/>
        </w:rPr>
        <w:t>d direct inqui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ies to General Manager</w:t>
      </w:r>
      <w:r w:rsidRPr="006A1271">
        <w:rPr>
          <w:color w:val="0B0B0F"/>
          <w:w w:val="80"/>
        </w:rPr>
        <w:t xml:space="preserve">. </w:t>
      </w:r>
      <w:r w:rsidRPr="006A1271">
        <w:rPr>
          <w:color w:val="000003"/>
          <w:w w:val="80"/>
        </w:rPr>
        <w:t>The chain</w:t>
      </w:r>
      <w:r w:rsidR="0037166C">
        <w:rPr>
          <w:color w:val="000003"/>
          <w:w w:val="80"/>
        </w:rPr>
        <w:t xml:space="preserve"> of command should be followed.</w:t>
      </w:r>
    </w:p>
    <w:p w:rsidR="006874AC" w:rsidRPr="006874AC" w:rsidRDefault="006874AC" w:rsidP="006874AC">
      <w:pPr>
        <w:pStyle w:val="Style"/>
        <w:keepLines/>
        <w:shd w:val="clear" w:color="auto" w:fill="FEFFFF"/>
        <w:spacing w:before="120" w:line="249" w:lineRule="atLeast"/>
        <w:ind w:left="1440"/>
        <w:rPr>
          <w:color w:val="000003"/>
          <w:w w:val="80"/>
          <w:u w:val="single"/>
        </w:rPr>
      </w:pPr>
      <w:r w:rsidRPr="006874AC">
        <w:rPr>
          <w:b/>
          <w:bCs/>
          <w:color w:val="0B0B0F"/>
          <w:w w:val="80"/>
          <w:highlight w:val="yellow"/>
          <w:u w:val="single"/>
        </w:rPr>
        <w:t>40</w:t>
      </w:r>
      <w:r w:rsidRPr="006874AC">
        <w:rPr>
          <w:b/>
          <w:bCs/>
          <w:color w:val="000003"/>
          <w:w w:val="80"/>
          <w:highlight w:val="yellow"/>
          <w:u w:val="single"/>
        </w:rPr>
        <w:t>1</w:t>
      </w:r>
      <w:r w:rsidRPr="006874AC">
        <w:rPr>
          <w:b/>
          <w:bCs/>
          <w:color w:val="0B0B0F"/>
          <w:w w:val="80"/>
          <w:highlight w:val="yellow"/>
          <w:u w:val="single"/>
        </w:rPr>
        <w:t>0.2</w:t>
      </w:r>
      <w:r w:rsidRPr="006874AC">
        <w:rPr>
          <w:b/>
          <w:bCs/>
          <w:color w:val="0B0B0F"/>
          <w:w w:val="80"/>
          <w:highlight w:val="yellow"/>
          <w:u w:val="single"/>
        </w:rPr>
        <w:tab/>
      </w:r>
      <w:r w:rsidRPr="006874AC">
        <w:rPr>
          <w:color w:val="000003"/>
          <w:w w:val="80"/>
          <w:highlight w:val="yellow"/>
          <w:u w:val="single"/>
        </w:rPr>
        <w:t>The wo</w:t>
      </w:r>
      <w:r w:rsidRPr="006874AC">
        <w:rPr>
          <w:color w:val="0B0B0F"/>
          <w:w w:val="80"/>
          <w:highlight w:val="yellow"/>
          <w:u w:val="single"/>
        </w:rPr>
        <w:t>r</w:t>
      </w:r>
      <w:r w:rsidRPr="006874AC">
        <w:rPr>
          <w:color w:val="000003"/>
          <w:w w:val="80"/>
          <w:highlight w:val="yellow"/>
          <w:u w:val="single"/>
        </w:rPr>
        <w:t>k of the Distr</w:t>
      </w:r>
      <w:r w:rsidRPr="006874AC">
        <w:rPr>
          <w:color w:val="0B0B0F"/>
          <w:w w:val="80"/>
          <w:highlight w:val="yellow"/>
          <w:u w:val="single"/>
        </w:rPr>
        <w:t>i</w:t>
      </w:r>
      <w:r w:rsidRPr="006874AC">
        <w:rPr>
          <w:color w:val="000003"/>
          <w:w w:val="80"/>
          <w:highlight w:val="yellow"/>
          <w:u w:val="single"/>
        </w:rPr>
        <w:t>ct is a team effort</w:t>
      </w:r>
      <w:r w:rsidRPr="006874AC">
        <w:rPr>
          <w:color w:val="0B0B0F"/>
          <w:w w:val="80"/>
          <w:highlight w:val="yellow"/>
          <w:u w:val="single"/>
        </w:rPr>
        <w:t xml:space="preserve">. </w:t>
      </w:r>
      <w:r w:rsidRPr="006874AC">
        <w:rPr>
          <w:color w:val="000003"/>
          <w:w w:val="80"/>
          <w:highlight w:val="yellow"/>
          <w:u w:val="single"/>
        </w:rPr>
        <w:t xml:space="preserve">All individuals should work together </w:t>
      </w:r>
      <w:r w:rsidRPr="006874AC">
        <w:rPr>
          <w:color w:val="0B0B0F"/>
          <w:w w:val="80"/>
          <w:highlight w:val="yellow"/>
          <w:u w:val="single"/>
        </w:rPr>
        <w:t>i</w:t>
      </w:r>
      <w:r w:rsidRPr="006874AC">
        <w:rPr>
          <w:color w:val="000003"/>
          <w:w w:val="80"/>
          <w:highlight w:val="yellow"/>
          <w:u w:val="single"/>
        </w:rPr>
        <w:t xml:space="preserve">n </w:t>
      </w:r>
      <w:r w:rsidRPr="006874AC">
        <w:rPr>
          <w:color w:val="0B0B0F"/>
          <w:w w:val="80"/>
          <w:highlight w:val="yellow"/>
          <w:u w:val="single"/>
        </w:rPr>
        <w:t>t</w:t>
      </w:r>
      <w:r w:rsidRPr="006874AC">
        <w:rPr>
          <w:color w:val="000003"/>
          <w:w w:val="80"/>
          <w:highlight w:val="yellow"/>
          <w:u w:val="single"/>
        </w:rPr>
        <w:t>he collabora</w:t>
      </w:r>
      <w:r w:rsidRPr="006874AC">
        <w:rPr>
          <w:color w:val="0B0B0F"/>
          <w:w w:val="80"/>
          <w:highlight w:val="yellow"/>
          <w:u w:val="single"/>
        </w:rPr>
        <w:t>t</w:t>
      </w:r>
      <w:r w:rsidRPr="006874AC">
        <w:rPr>
          <w:color w:val="000003"/>
          <w:w w:val="80"/>
          <w:highlight w:val="yellow"/>
          <w:u w:val="single"/>
        </w:rPr>
        <w:t>ive process, assisting each other in conducting the af</w:t>
      </w:r>
      <w:r w:rsidRPr="006874AC">
        <w:rPr>
          <w:color w:val="0B0B0F"/>
          <w:w w:val="80"/>
          <w:highlight w:val="yellow"/>
          <w:u w:val="single"/>
        </w:rPr>
        <w:t>f</w:t>
      </w:r>
      <w:r w:rsidRPr="006874AC">
        <w:rPr>
          <w:color w:val="000003"/>
          <w:w w:val="80"/>
          <w:highlight w:val="yellow"/>
          <w:u w:val="single"/>
        </w:rPr>
        <w:t>airs of the District.</w:t>
      </w:r>
      <w:bookmarkStart w:id="0" w:name="_GoBack"/>
      <w:bookmarkEnd w:id="0"/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r w:rsidRPr="006A1271">
        <w:rPr>
          <w:b/>
          <w:bCs/>
          <w:color w:val="0B0B0F"/>
          <w:w w:val="80"/>
        </w:rPr>
        <w:t>4010.2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1 </w:t>
      </w:r>
      <w:r w:rsidRPr="006A1271">
        <w:rPr>
          <w:color w:val="000003"/>
          <w:w w:val="80"/>
        </w:rPr>
        <w:t>Whe</w:t>
      </w:r>
      <w:r w:rsidRPr="006A1271">
        <w:rPr>
          <w:color w:val="0B0B0F"/>
          <w:w w:val="80"/>
        </w:rPr>
        <w:t xml:space="preserve">n </w:t>
      </w:r>
      <w:r w:rsidRPr="006A1271">
        <w:rPr>
          <w:color w:val="000003"/>
          <w:w w:val="80"/>
        </w:rPr>
        <w:t>respon</w:t>
      </w:r>
      <w:r w:rsidRPr="006A1271">
        <w:rPr>
          <w:color w:val="0B0B0F"/>
          <w:w w:val="80"/>
        </w:rPr>
        <w:t>d</w:t>
      </w:r>
      <w:r w:rsidRPr="006A1271">
        <w:rPr>
          <w:color w:val="000003"/>
          <w:w w:val="80"/>
        </w:rPr>
        <w:t>ing to const</w:t>
      </w:r>
      <w:r w:rsidRPr="006A1271">
        <w:rPr>
          <w:color w:val="0B0B0F"/>
          <w:w w:val="80"/>
        </w:rPr>
        <w:t>it</w:t>
      </w:r>
      <w:r w:rsidRPr="006A1271">
        <w:rPr>
          <w:color w:val="000003"/>
          <w:w w:val="80"/>
        </w:rPr>
        <w:t>uen</w:t>
      </w:r>
      <w:r w:rsidRPr="006A1271">
        <w:rPr>
          <w:color w:val="0B0B0F"/>
          <w:w w:val="80"/>
        </w:rPr>
        <w:t xml:space="preserve">t </w:t>
      </w:r>
      <w:r w:rsidRPr="006A1271">
        <w:rPr>
          <w:color w:val="000003"/>
          <w:w w:val="80"/>
        </w:rPr>
        <w:t>requests and conce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ns, D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>rec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>ors shou</w:t>
      </w:r>
      <w:r w:rsidRPr="006A1271">
        <w:rPr>
          <w:color w:val="0B0B0F"/>
          <w:w w:val="80"/>
        </w:rPr>
        <w:t>l</w:t>
      </w:r>
      <w:r w:rsidRPr="006A1271">
        <w:rPr>
          <w:color w:val="000003"/>
          <w:w w:val="80"/>
        </w:rPr>
        <w:t xml:space="preserve">d be courteous, responding to 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>ndividuals in a posit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 xml:space="preserve">ve manner and 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outing the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 xml:space="preserve">r questions 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>hrough appropriate channels and to the Gene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al Manage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 xml:space="preserve">. </w:t>
      </w:r>
    </w:p>
    <w:p w:rsidR="006874AC" w:rsidRPr="006A1271" w:rsidRDefault="006874AC" w:rsidP="006874AC">
      <w:pPr>
        <w:pStyle w:val="Style"/>
        <w:keepLines/>
        <w:shd w:val="clear" w:color="auto" w:fill="FEFFFF"/>
        <w:spacing w:before="120" w:line="249" w:lineRule="atLeast"/>
        <w:ind w:left="1440"/>
        <w:rPr>
          <w:color w:val="373739"/>
          <w:w w:val="80"/>
        </w:rPr>
      </w:pPr>
      <w:r w:rsidRPr="006A1271">
        <w:rPr>
          <w:b/>
          <w:bCs/>
          <w:color w:val="0B0B0F"/>
          <w:w w:val="80"/>
        </w:rPr>
        <w:t>4010.2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2 </w:t>
      </w:r>
      <w:r w:rsidRPr="006A1271">
        <w:rPr>
          <w:color w:val="000003"/>
          <w:w w:val="80"/>
        </w:rPr>
        <w:t>Direc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 xml:space="preserve">ors should </w:t>
      </w:r>
      <w:r w:rsidRPr="006A1271">
        <w:rPr>
          <w:color w:val="0B0B0F"/>
          <w:w w:val="80"/>
        </w:rPr>
        <w:t>d</w:t>
      </w:r>
      <w:r w:rsidRPr="006A1271">
        <w:rPr>
          <w:color w:val="000003"/>
          <w:w w:val="80"/>
        </w:rPr>
        <w:t>evelop a work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 xml:space="preserve">ng 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>elationship w</w:t>
      </w:r>
      <w:r w:rsidRPr="006A1271">
        <w:rPr>
          <w:color w:val="0B0B0F"/>
          <w:w w:val="80"/>
        </w:rPr>
        <w:t>i</w:t>
      </w:r>
      <w:r w:rsidRPr="006A1271">
        <w:rPr>
          <w:color w:val="000003"/>
          <w:w w:val="80"/>
        </w:rPr>
        <w:t xml:space="preserve">th 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>he General Manager wherein current issues, concerns and Distric</w:t>
      </w:r>
      <w:r w:rsidRPr="006A1271">
        <w:rPr>
          <w:color w:val="0B0B0F"/>
          <w:w w:val="80"/>
        </w:rPr>
        <w:t xml:space="preserve">t </w:t>
      </w:r>
      <w:r w:rsidRPr="006A1271">
        <w:rPr>
          <w:color w:val="000003"/>
          <w:w w:val="80"/>
        </w:rPr>
        <w:t>projec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 xml:space="preserve">s can be </w:t>
      </w:r>
      <w:r w:rsidRPr="006A1271">
        <w:rPr>
          <w:color w:val="0B0B0F"/>
          <w:w w:val="80"/>
        </w:rPr>
        <w:t>d</w:t>
      </w:r>
      <w:r w:rsidRPr="006A1271">
        <w:rPr>
          <w:color w:val="000003"/>
          <w:w w:val="80"/>
        </w:rPr>
        <w:t>iscussed comfortably a</w:t>
      </w:r>
      <w:r w:rsidRPr="006A1271">
        <w:rPr>
          <w:color w:val="0B0B0F"/>
          <w:w w:val="80"/>
        </w:rPr>
        <w:t>n</w:t>
      </w:r>
      <w:r w:rsidRPr="006A1271">
        <w:rPr>
          <w:color w:val="000003"/>
          <w:w w:val="80"/>
        </w:rPr>
        <w:t>d openly</w:t>
      </w:r>
      <w:r w:rsidRPr="006A1271">
        <w:rPr>
          <w:color w:val="373739"/>
          <w:w w:val="80"/>
        </w:rPr>
        <w:t xml:space="preserve">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r w:rsidRPr="006A1271">
        <w:rPr>
          <w:b/>
          <w:bCs/>
          <w:color w:val="0B0B0F"/>
          <w:w w:val="80"/>
        </w:rPr>
        <w:t>4010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2.3 </w:t>
      </w:r>
      <w:r w:rsidRPr="006A1271">
        <w:rPr>
          <w:color w:val="000003"/>
          <w:w w:val="80"/>
        </w:rPr>
        <w:t>Directors shou</w:t>
      </w:r>
      <w:r w:rsidRPr="006A1271">
        <w:rPr>
          <w:color w:val="0B0B0F"/>
          <w:w w:val="80"/>
        </w:rPr>
        <w:t>l</w:t>
      </w:r>
      <w:r w:rsidRPr="006A1271">
        <w:rPr>
          <w:color w:val="000003"/>
          <w:w w:val="80"/>
        </w:rPr>
        <w:t>d function as a par</w:t>
      </w:r>
      <w:r w:rsidRPr="006A1271">
        <w:rPr>
          <w:color w:val="0B0B0F"/>
          <w:w w:val="80"/>
        </w:rPr>
        <w:t xml:space="preserve">t </w:t>
      </w:r>
      <w:r w:rsidRPr="006A1271">
        <w:rPr>
          <w:color w:val="000003"/>
          <w:w w:val="80"/>
        </w:rPr>
        <w:t xml:space="preserve">of 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>he whole</w:t>
      </w:r>
      <w:r w:rsidRPr="006A1271">
        <w:rPr>
          <w:color w:val="0B0B0F"/>
          <w:w w:val="80"/>
        </w:rPr>
        <w:t>. I</w:t>
      </w:r>
      <w:r w:rsidRPr="006A1271">
        <w:rPr>
          <w:color w:val="000003"/>
          <w:w w:val="80"/>
        </w:rPr>
        <w:t>ssues should be brough</w:t>
      </w:r>
      <w:r w:rsidRPr="006A1271">
        <w:rPr>
          <w:color w:val="0B0B0F"/>
          <w:w w:val="80"/>
        </w:rPr>
        <w:t xml:space="preserve">t </w:t>
      </w:r>
      <w:r w:rsidRPr="006A1271">
        <w:rPr>
          <w:color w:val="000003"/>
          <w:w w:val="80"/>
        </w:rPr>
        <w:t xml:space="preserve">to the attention of the Board as </w:t>
      </w:r>
      <w:r w:rsidRPr="006A1271">
        <w:rPr>
          <w:color w:val="0B0B0F"/>
          <w:w w:val="80"/>
        </w:rPr>
        <w:t xml:space="preserve">a </w:t>
      </w:r>
      <w:r w:rsidRPr="006A1271">
        <w:rPr>
          <w:color w:val="000003"/>
          <w:w w:val="80"/>
        </w:rPr>
        <w:t>whole</w:t>
      </w:r>
      <w:r w:rsidRPr="006A1271">
        <w:rPr>
          <w:color w:val="0B0B0F"/>
          <w:w w:val="80"/>
        </w:rPr>
        <w:t xml:space="preserve">, </w:t>
      </w:r>
      <w:r w:rsidRPr="006A1271">
        <w:rPr>
          <w:color w:val="000003"/>
          <w:w w:val="80"/>
        </w:rPr>
        <w:t xml:space="preserve">rather than to individual members selectively. </w:t>
      </w:r>
    </w:p>
    <w:p w:rsidR="006874AC" w:rsidRPr="006A1271" w:rsidRDefault="006874AC" w:rsidP="006874AC">
      <w:pPr>
        <w:pStyle w:val="Style"/>
        <w:shd w:val="clear" w:color="auto" w:fill="FEFFFF"/>
        <w:spacing w:before="120" w:line="249" w:lineRule="atLeast"/>
        <w:ind w:left="1440"/>
        <w:rPr>
          <w:color w:val="000003"/>
          <w:w w:val="80"/>
        </w:rPr>
      </w:pPr>
      <w:r w:rsidRPr="006A1271">
        <w:rPr>
          <w:b/>
          <w:bCs/>
          <w:color w:val="0B0B0F"/>
          <w:w w:val="80"/>
        </w:rPr>
        <w:t>4010</w:t>
      </w:r>
      <w:r w:rsidRPr="006A1271">
        <w:rPr>
          <w:b/>
          <w:bCs/>
          <w:color w:val="000003"/>
          <w:w w:val="80"/>
        </w:rPr>
        <w:t>.</w:t>
      </w:r>
      <w:r w:rsidRPr="006A1271">
        <w:rPr>
          <w:b/>
          <w:bCs/>
          <w:color w:val="0B0B0F"/>
          <w:w w:val="80"/>
        </w:rPr>
        <w:t xml:space="preserve">2.4 </w:t>
      </w:r>
      <w:r w:rsidRPr="006A1271">
        <w:rPr>
          <w:color w:val="000003"/>
          <w:w w:val="80"/>
        </w:rPr>
        <w:t>Directo</w:t>
      </w:r>
      <w:r w:rsidRPr="006A1271">
        <w:rPr>
          <w:color w:val="0B0B0F"/>
          <w:w w:val="80"/>
        </w:rPr>
        <w:t>r</w:t>
      </w:r>
      <w:r w:rsidRPr="006A1271">
        <w:rPr>
          <w:color w:val="000003"/>
          <w:w w:val="80"/>
        </w:rPr>
        <w:t xml:space="preserve">s are responsible </w:t>
      </w:r>
      <w:r w:rsidRPr="006A1271">
        <w:rPr>
          <w:color w:val="0B0B0F"/>
          <w:w w:val="80"/>
        </w:rPr>
        <w:t>f</w:t>
      </w:r>
      <w:r w:rsidRPr="006A1271">
        <w:rPr>
          <w:color w:val="000003"/>
          <w:w w:val="80"/>
        </w:rPr>
        <w:t>or monitoring the Dis</w:t>
      </w:r>
      <w:r w:rsidRPr="006A1271">
        <w:rPr>
          <w:color w:val="0B0B0F"/>
          <w:w w:val="80"/>
        </w:rPr>
        <w:t>t</w:t>
      </w:r>
      <w:r w:rsidRPr="006A1271">
        <w:rPr>
          <w:color w:val="000003"/>
          <w:w w:val="80"/>
        </w:rPr>
        <w:t>rict's progress and personnel in attaining its goals and objectives</w:t>
      </w:r>
      <w:r w:rsidRPr="006A1271">
        <w:rPr>
          <w:color w:val="0B0B0F"/>
          <w:w w:val="80"/>
        </w:rPr>
        <w:t xml:space="preserve">, </w:t>
      </w:r>
      <w:r w:rsidRPr="006A1271">
        <w:rPr>
          <w:color w:val="000003"/>
          <w:w w:val="80"/>
        </w:rPr>
        <w:t xml:space="preserve">while pursuing </w:t>
      </w:r>
      <w:r w:rsidRPr="006A1271">
        <w:rPr>
          <w:color w:val="0B0B0F"/>
          <w:w w:val="80"/>
        </w:rPr>
        <w:t>it</w:t>
      </w:r>
      <w:r w:rsidRPr="006A1271">
        <w:rPr>
          <w:color w:val="000003"/>
          <w:w w:val="80"/>
        </w:rPr>
        <w:t xml:space="preserve">s mission. </w:t>
      </w:r>
    </w:p>
    <w:p w:rsidR="006874AC" w:rsidRDefault="006874AC" w:rsidP="006874AC">
      <w:pPr>
        <w:pStyle w:val="Style"/>
        <w:shd w:val="clear" w:color="auto" w:fill="FFFEFF"/>
        <w:spacing w:before="758" w:line="441" w:lineRule="exact"/>
        <w:ind w:right="6"/>
        <w:jc w:val="both"/>
        <w:rPr>
          <w:rFonts w:asciiTheme="majorHAnsi" w:hAnsiTheme="majorHAnsi" w:cstheme="majorHAnsi"/>
          <w:i/>
          <w:iCs/>
        </w:rPr>
      </w:pPr>
    </w:p>
    <w:p w:rsidR="006874AC" w:rsidRDefault="006874AC" w:rsidP="006874AC">
      <w:pPr>
        <w:pStyle w:val="Style"/>
        <w:shd w:val="clear" w:color="auto" w:fill="FFFEFF"/>
        <w:spacing w:line="441" w:lineRule="exact"/>
        <w:ind w:right="6"/>
        <w:jc w:val="both"/>
        <w:rPr>
          <w:rFonts w:asciiTheme="majorHAnsi" w:hAnsiTheme="majorHAnsi" w:cstheme="majorHAnsi"/>
          <w:i/>
          <w:iCs/>
        </w:rPr>
      </w:pPr>
      <w:r w:rsidRPr="007948BE">
        <w:rPr>
          <w:rFonts w:asciiTheme="majorHAnsi" w:hAnsiTheme="majorHAnsi" w:cstheme="majorHAnsi"/>
          <w:i/>
          <w:iCs/>
        </w:rPr>
        <w:t xml:space="preserve">Revised, Approved and Adopted </w:t>
      </w:r>
      <w:r>
        <w:rPr>
          <w:rFonts w:asciiTheme="majorHAnsi" w:hAnsiTheme="majorHAnsi" w:cstheme="majorHAnsi"/>
          <w:i/>
          <w:iCs/>
        </w:rPr>
        <w:t>May 15</w:t>
      </w:r>
      <w:r w:rsidRPr="007948BE">
        <w:rPr>
          <w:rFonts w:asciiTheme="majorHAnsi" w:hAnsiTheme="majorHAnsi" w:cstheme="majorHAnsi"/>
          <w:i/>
          <w:iCs/>
        </w:rPr>
        <w:t>, 20</w:t>
      </w:r>
      <w:r>
        <w:rPr>
          <w:rFonts w:asciiTheme="majorHAnsi" w:hAnsiTheme="majorHAnsi" w:cstheme="majorHAnsi"/>
          <w:i/>
          <w:iCs/>
        </w:rPr>
        <w:t>25</w:t>
      </w:r>
    </w:p>
    <w:p w:rsidR="008A7B1D" w:rsidRDefault="006874AC" w:rsidP="006874AC">
      <w:r w:rsidRPr="007948BE">
        <w:rPr>
          <w:rFonts w:asciiTheme="majorHAnsi" w:hAnsiTheme="majorHAnsi" w:cstheme="majorHAnsi"/>
          <w:i/>
          <w:iCs/>
        </w:rPr>
        <w:t>Revised, Approved and Adopted April 22, 2014</w:t>
      </w:r>
    </w:p>
    <w:sectPr w:rsidR="008A7B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9E" w:rsidRDefault="00871C9E" w:rsidP="007D5D0D">
      <w:r>
        <w:separator/>
      </w:r>
    </w:p>
  </w:endnote>
  <w:endnote w:type="continuationSeparator" w:id="0">
    <w:p w:rsidR="00871C9E" w:rsidRDefault="00871C9E" w:rsidP="007D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0D" w:rsidRDefault="007D5D0D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>
      <w:rPr>
        <w:noProof/>
      </w:rPr>
      <w:t>2025 08 26 Agenda Item ## NCSD Policy Review.Docx</w:t>
    </w:r>
    <w:r>
      <w:fldChar w:fldCharType="end"/>
    </w:r>
    <w:r>
      <w:ptab w:relativeTo="margin" w:alignment="right" w:leader="none"/>
    </w:r>
    <w:proofErr w:type="gramStart"/>
    <w:r>
      <w:t xml:space="preserve">Page </w:t>
    </w:r>
    <w:proofErr w:type="gramEnd"/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proofErr w:type="gramStart"/>
    <w:r>
      <w:t xml:space="preserve"> of</w:t>
    </w:r>
    <w:proofErr w:type="gramEnd"/>
    <w:r>
      <w:t xml:space="preserve"> 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9E" w:rsidRDefault="00871C9E" w:rsidP="007D5D0D">
      <w:r>
        <w:separator/>
      </w:r>
    </w:p>
  </w:footnote>
  <w:footnote w:type="continuationSeparator" w:id="0">
    <w:p w:rsidR="00871C9E" w:rsidRDefault="00871C9E" w:rsidP="007D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C"/>
    <w:rsid w:val="0037166C"/>
    <w:rsid w:val="006874AC"/>
    <w:rsid w:val="00712579"/>
    <w:rsid w:val="007D5D0D"/>
    <w:rsid w:val="00871C9E"/>
    <w:rsid w:val="00F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A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87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0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5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0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A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87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0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5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0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Deel</dc:creator>
  <cp:lastModifiedBy>Paula Deel</cp:lastModifiedBy>
  <cp:revision>3</cp:revision>
  <cp:lastPrinted>2025-08-19T22:26:00Z</cp:lastPrinted>
  <dcterms:created xsi:type="dcterms:W3CDTF">2025-08-19T20:50:00Z</dcterms:created>
  <dcterms:modified xsi:type="dcterms:W3CDTF">2025-08-19T22:46:00Z</dcterms:modified>
</cp:coreProperties>
</file>