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88" w:rsidRDefault="00483D88" w:rsidP="00A2021F">
      <w:pPr>
        <w:spacing w:after="120"/>
      </w:pPr>
      <w:r>
        <w:t>February, 20, 2024</w:t>
      </w:r>
    </w:p>
    <w:p w:rsidR="002946E0" w:rsidRDefault="002946E0" w:rsidP="00A2021F">
      <w:pPr>
        <w:spacing w:after="120"/>
      </w:pPr>
    </w:p>
    <w:p w:rsidR="00483D88" w:rsidRDefault="00483D88" w:rsidP="00A2021F">
      <w:pPr>
        <w:spacing w:after="120"/>
      </w:pPr>
      <w:r>
        <w:t>Directors and staff of the Newberry Community Service District,</w:t>
      </w:r>
    </w:p>
    <w:p w:rsidR="00D30991" w:rsidRDefault="00607B25" w:rsidP="00A2021F">
      <w:pPr>
        <w:spacing w:after="120"/>
      </w:pPr>
      <w:r>
        <w:t xml:space="preserve">The kitchen/food serving facility at the NCSD Community Building was at one time a licensed commercial kitchen.  That license was allowed to expire.  NCSD Director Roberts requested that the Board consider </w:t>
      </w:r>
      <w:r w:rsidR="00D30991">
        <w:t xml:space="preserve">relicensing </w:t>
      </w:r>
      <w:r>
        <w:t xml:space="preserve">the kitchen for community use </w:t>
      </w:r>
      <w:r w:rsidR="008A2B87">
        <w:t xml:space="preserve">and </w:t>
      </w:r>
      <w:r>
        <w:t xml:space="preserve">as a </w:t>
      </w:r>
      <w:r w:rsidR="00D30991">
        <w:t>‘</w:t>
      </w:r>
      <w:r>
        <w:t>Shared Kitchen</w:t>
      </w:r>
      <w:r w:rsidR="00D30991">
        <w:t>’</w:t>
      </w:r>
      <w:r>
        <w:t xml:space="preserve">.  </w:t>
      </w:r>
    </w:p>
    <w:p w:rsidR="00607B25" w:rsidRDefault="00607B25" w:rsidP="00A2021F">
      <w:pPr>
        <w:spacing w:after="120"/>
      </w:pPr>
      <w:r>
        <w:t>Robert Shaw and Paul Deel volunteered to research the requirements and feasibility of this upgrade to the kitchen.</w:t>
      </w:r>
      <w:r w:rsidR="00483D88">
        <w:t xml:space="preserve">  We respectfully submit the following for your consideration.</w:t>
      </w:r>
    </w:p>
    <w:p w:rsidR="00A2021F" w:rsidRPr="00D30991" w:rsidRDefault="00607B25" w:rsidP="00A2021F">
      <w:pPr>
        <w:spacing w:after="120"/>
        <w:rPr>
          <w:b/>
        </w:rPr>
      </w:pPr>
      <w:r w:rsidRPr="00D30991">
        <w:rPr>
          <w:b/>
        </w:rPr>
        <w:t>Our findings:</w:t>
      </w:r>
    </w:p>
    <w:p w:rsidR="00CE734B" w:rsidRDefault="00CE734B" w:rsidP="00A2021F">
      <w:pPr>
        <w:spacing w:after="120"/>
      </w:pPr>
      <w:r>
        <w:t>A.  Existing physical conditions of the kitchen</w:t>
      </w:r>
    </w:p>
    <w:p w:rsidR="00607B25" w:rsidRDefault="00CE734B" w:rsidP="00A2021F">
      <w:pPr>
        <w:spacing w:after="120" w:line="240" w:lineRule="auto"/>
      </w:pPr>
      <w:r>
        <w:tab/>
      </w:r>
      <w:r w:rsidR="00607B25">
        <w:t xml:space="preserve">1. The building and related plumbing, electrical systems etc. are approximately 70 years old </w:t>
      </w:r>
    </w:p>
    <w:p w:rsidR="00607B25" w:rsidRDefault="00CE734B" w:rsidP="00A2021F">
      <w:pPr>
        <w:spacing w:after="120" w:line="240" w:lineRule="auto"/>
      </w:pPr>
      <w:r>
        <w:tab/>
      </w:r>
      <w:r w:rsidR="00607B25">
        <w:t>2.  The existing commercial range</w:t>
      </w:r>
      <w:r w:rsidR="005B4B65">
        <w:t xml:space="preserve"> with griddle and oven is reported inoperative and no longer </w:t>
      </w:r>
      <w:r>
        <w:tab/>
      </w:r>
      <w:r w:rsidR="005B4B65">
        <w:t xml:space="preserve">meets </w:t>
      </w:r>
      <w:r w:rsidR="00233829">
        <w:t>current</w:t>
      </w:r>
      <w:r w:rsidR="005B4B65">
        <w:t xml:space="preserve"> code requirements </w:t>
      </w:r>
      <w:r w:rsidR="00233829">
        <w:t>and will need to be replaced</w:t>
      </w:r>
      <w:proofErr w:type="gramStart"/>
      <w:r w:rsidR="00233829">
        <w:t>.</w:t>
      </w:r>
      <w:r w:rsidR="005B4B65">
        <w:t>.</w:t>
      </w:r>
      <w:proofErr w:type="gramEnd"/>
    </w:p>
    <w:p w:rsidR="005B4B65" w:rsidRDefault="00CE734B" w:rsidP="00A2021F">
      <w:pPr>
        <w:spacing w:after="120" w:line="240" w:lineRule="auto"/>
      </w:pPr>
      <w:r>
        <w:tab/>
      </w:r>
      <w:r w:rsidR="005B4B65">
        <w:t>3.  The existing vent hood over the ove</w:t>
      </w:r>
      <w:r w:rsidR="00E01184">
        <w:t xml:space="preserve">n is constructed of galvanized </w:t>
      </w:r>
      <w:r w:rsidR="005B4B65">
        <w:t xml:space="preserve">sheet metal and </w:t>
      </w:r>
      <w:r w:rsidR="00233829">
        <w:t xml:space="preserve">will need </w:t>
      </w:r>
      <w:r>
        <w:tab/>
      </w:r>
      <w:r w:rsidR="00233829">
        <w:t>to be replaced with stainless steel</w:t>
      </w:r>
      <w:r w:rsidR="002C7FCD">
        <w:t>,</w:t>
      </w:r>
      <w:r w:rsidR="00233829">
        <w:t xml:space="preserve"> a fire suppression system and electrical interconnect to </w:t>
      </w:r>
      <w:r>
        <w:tab/>
      </w:r>
      <w:r w:rsidR="00233829">
        <w:t>the air makeup fan.(evap</w:t>
      </w:r>
      <w:r w:rsidR="00E01184">
        <w:t>.</w:t>
      </w:r>
      <w:r w:rsidR="00233829">
        <w:t xml:space="preserve"> cooler)</w:t>
      </w:r>
    </w:p>
    <w:p w:rsidR="005B4B65" w:rsidRDefault="00CE734B" w:rsidP="00A2021F">
      <w:pPr>
        <w:spacing w:after="120" w:line="240" w:lineRule="auto"/>
      </w:pPr>
      <w:r>
        <w:tab/>
      </w:r>
      <w:r w:rsidR="005B4B65">
        <w:t>4.  The 3 compartment ware wash sink is per existing code.</w:t>
      </w:r>
      <w:r>
        <w:t xml:space="preserve">  However a grease trap and septic </w:t>
      </w:r>
      <w:r>
        <w:tab/>
        <w:t xml:space="preserve">tank inspection </w:t>
      </w:r>
      <w:r w:rsidR="00483D88">
        <w:t xml:space="preserve">and upgrade </w:t>
      </w:r>
      <w:r>
        <w:t>may be required.</w:t>
      </w:r>
    </w:p>
    <w:p w:rsidR="005B4B65" w:rsidRDefault="00CE734B" w:rsidP="00A2021F">
      <w:pPr>
        <w:spacing w:after="120" w:line="240" w:lineRule="auto"/>
      </w:pPr>
      <w:r>
        <w:tab/>
      </w:r>
      <w:r w:rsidR="005B4B65">
        <w:t>5.  The SS</w:t>
      </w:r>
      <w:r w:rsidR="002C7FCD">
        <w:t xml:space="preserve"> (stainless steel)</w:t>
      </w:r>
      <w:r w:rsidR="005B4B65">
        <w:t xml:space="preserve"> auxiliary sink is not plumbed for food prep use and </w:t>
      </w:r>
      <w:r w:rsidR="00233829">
        <w:t>the drain is</w:t>
      </w:r>
      <w:r w:rsidR="005B4B65">
        <w:t xml:space="preserve"> </w:t>
      </w:r>
      <w:r w:rsidR="002C7FCD">
        <w:tab/>
      </w:r>
      <w:r w:rsidR="005B4B65">
        <w:t>unvented</w:t>
      </w:r>
      <w:r w:rsidR="00233829">
        <w:t xml:space="preserve">.  The </w:t>
      </w:r>
      <w:r>
        <w:tab/>
      </w:r>
      <w:r w:rsidR="00233829">
        <w:t xml:space="preserve">plumbing DWV (drain, waste &amp; vent) system will need to be brought up to code.  </w:t>
      </w:r>
    </w:p>
    <w:p w:rsidR="00E01184" w:rsidRDefault="00CE734B" w:rsidP="00A2021F">
      <w:pPr>
        <w:spacing w:after="120" w:line="240" w:lineRule="auto"/>
      </w:pPr>
      <w:r>
        <w:tab/>
      </w:r>
      <w:r w:rsidR="00E01184">
        <w:t>6.  A</w:t>
      </w:r>
      <w:r w:rsidR="00483D88">
        <w:t xml:space="preserve"> new</w:t>
      </w:r>
      <w:r w:rsidR="00E01184">
        <w:t xml:space="preserve"> hand wash sink will need to be plumbed and installed</w:t>
      </w:r>
    </w:p>
    <w:p w:rsidR="00233829" w:rsidRDefault="00CE734B" w:rsidP="00A2021F">
      <w:pPr>
        <w:spacing w:after="120" w:line="240" w:lineRule="auto"/>
      </w:pPr>
      <w:r>
        <w:tab/>
      </w:r>
      <w:r w:rsidR="00E01184">
        <w:t>7</w:t>
      </w:r>
      <w:r w:rsidR="00233829">
        <w:t xml:space="preserve">.  Existing wood cabinets and cupboards will be replaced with SS commercial kitchen </w:t>
      </w:r>
      <w:r w:rsidR="00483D88">
        <w:tab/>
        <w:t>equipment</w:t>
      </w:r>
      <w:r w:rsidR="00233829">
        <w:t>.</w:t>
      </w:r>
    </w:p>
    <w:p w:rsidR="00233829" w:rsidRDefault="00CE734B" w:rsidP="00A2021F">
      <w:pPr>
        <w:spacing w:after="120" w:line="240" w:lineRule="auto"/>
      </w:pPr>
      <w:r>
        <w:tab/>
      </w:r>
      <w:r w:rsidR="00E01184">
        <w:t>8</w:t>
      </w:r>
      <w:r w:rsidR="00233829">
        <w:t xml:space="preserve">.  Required dry storage space (Minimum 100 sq. ft.) for a Shared Kitchen </w:t>
      </w:r>
      <w:r w:rsidR="00E01184">
        <w:t>c</w:t>
      </w:r>
      <w:r w:rsidR="00233829">
        <w:t xml:space="preserve">ould be found in the </w:t>
      </w:r>
      <w:r>
        <w:tab/>
      </w:r>
      <w:r w:rsidR="00233829">
        <w:t xml:space="preserve">vestibule of the women’s rest room requiring </w:t>
      </w:r>
      <w:r w:rsidR="00E01184">
        <w:t>demolition and rebuilding that area.</w:t>
      </w:r>
    </w:p>
    <w:p w:rsidR="00E01184" w:rsidRDefault="00CE734B" w:rsidP="00A2021F">
      <w:pPr>
        <w:spacing w:after="120" w:line="240" w:lineRule="auto"/>
      </w:pPr>
      <w:r>
        <w:tab/>
      </w:r>
      <w:r w:rsidR="00E01184">
        <w:t>9.  Condensate drains may be required for the refrigerators.</w:t>
      </w:r>
    </w:p>
    <w:p w:rsidR="00E01184" w:rsidRDefault="00CE734B" w:rsidP="00A2021F">
      <w:pPr>
        <w:spacing w:after="120" w:line="240" w:lineRule="auto"/>
      </w:pPr>
      <w:r>
        <w:tab/>
      </w:r>
      <w:r w:rsidR="00E01184">
        <w:t>10.  The existing ‘cool room’ is inoperative and not code approved.</w:t>
      </w:r>
    </w:p>
    <w:p w:rsidR="00CE734B" w:rsidRDefault="00CE734B" w:rsidP="00A2021F">
      <w:pPr>
        <w:spacing w:after="120" w:line="240" w:lineRule="auto"/>
      </w:pPr>
      <w:r>
        <w:tab/>
        <w:t xml:space="preserve">11.  Electrical service to the kitchen is inadequate to service commercial grade kitchen </w:t>
      </w:r>
      <w:r>
        <w:tab/>
        <w:t>equipment should it be required.</w:t>
      </w:r>
    </w:p>
    <w:p w:rsidR="00E01184" w:rsidRDefault="00A2021F" w:rsidP="00A2021F">
      <w:pPr>
        <w:spacing w:after="120"/>
      </w:pPr>
      <w:r>
        <w:t>B.  San Bernardino Health Dept. ‘Shared Kitchen’ requirements:</w:t>
      </w:r>
    </w:p>
    <w:p w:rsidR="00A2021F" w:rsidRDefault="00A2021F" w:rsidP="00A2021F">
      <w:pPr>
        <w:spacing w:after="120"/>
      </w:pPr>
      <w:r>
        <w:tab/>
        <w:t xml:space="preserve">1.  NCSD will need to provide a licensed/permitted commercial grade kitchen with ongoing </w:t>
      </w:r>
      <w:r>
        <w:tab/>
        <w:t>inspections &amp; fees</w:t>
      </w:r>
    </w:p>
    <w:p w:rsidR="00A2021F" w:rsidRDefault="00A2021F" w:rsidP="00A2021F">
      <w:pPr>
        <w:spacing w:after="120"/>
      </w:pPr>
      <w:r>
        <w:tab/>
        <w:t xml:space="preserve">2.  NCSD will need to have a licensed kitchen manager to supervise the shared kitchen activity </w:t>
      </w:r>
      <w:r>
        <w:tab/>
      </w:r>
    </w:p>
    <w:p w:rsidR="00A2021F" w:rsidRDefault="00A2021F" w:rsidP="00A2021F">
      <w:pPr>
        <w:spacing w:after="120"/>
      </w:pPr>
      <w:r>
        <w:tab/>
        <w:t xml:space="preserve">3.  </w:t>
      </w:r>
      <w:r w:rsidR="007F2C8E">
        <w:t>P</w:t>
      </w:r>
      <w:r>
        <w:t>articipants using the shared kitchen must be licensed by the health dept.</w:t>
      </w:r>
    </w:p>
    <w:p w:rsidR="00483D88" w:rsidRDefault="00483D88" w:rsidP="00A2021F">
      <w:pPr>
        <w:spacing w:after="120"/>
        <w:rPr>
          <w:b/>
        </w:rPr>
      </w:pPr>
    </w:p>
    <w:p w:rsidR="007F2C8E" w:rsidRPr="00D30991" w:rsidRDefault="007F2C8E" w:rsidP="00A2021F">
      <w:pPr>
        <w:spacing w:after="120"/>
        <w:rPr>
          <w:b/>
        </w:rPr>
      </w:pPr>
      <w:r w:rsidRPr="00D30991">
        <w:rPr>
          <w:b/>
        </w:rPr>
        <w:lastRenderedPageBreak/>
        <w:t>Our conclusions and recommendations:</w:t>
      </w:r>
    </w:p>
    <w:p w:rsidR="00A2021F" w:rsidRDefault="00A2021F" w:rsidP="00A2021F">
      <w:pPr>
        <w:spacing w:after="120"/>
      </w:pPr>
      <w:r>
        <w:tab/>
        <w:t xml:space="preserve"> </w:t>
      </w:r>
      <w:r w:rsidR="007F2C8E">
        <w:t xml:space="preserve">1.  Remodeling the existing kitchen and equipping </w:t>
      </w:r>
      <w:r w:rsidR="00EA7E44">
        <w:t xml:space="preserve">it </w:t>
      </w:r>
      <w:r w:rsidR="007F2C8E">
        <w:t xml:space="preserve">with commercial equipment could </w:t>
      </w:r>
      <w:r w:rsidR="002C7FCD">
        <w:t xml:space="preserve">easily </w:t>
      </w:r>
      <w:r w:rsidR="002C7FCD">
        <w:tab/>
      </w:r>
      <w:r w:rsidR="007F2C8E">
        <w:t xml:space="preserve">cost from$60,000.00 to $100,000.00.  We respectfully do not recommend this level of </w:t>
      </w:r>
      <w:r w:rsidR="002C7FCD">
        <w:tab/>
        <w:t>i</w:t>
      </w:r>
      <w:r w:rsidR="007F2C8E">
        <w:t xml:space="preserve">nvestment in a building this old with </w:t>
      </w:r>
      <w:r w:rsidR="002C7FCD">
        <w:t xml:space="preserve">the </w:t>
      </w:r>
      <w:r w:rsidR="00483D88">
        <w:t>l</w:t>
      </w:r>
      <w:r w:rsidR="00EA7E44">
        <w:t>imited</w:t>
      </w:r>
      <w:r w:rsidR="007F2C8E">
        <w:t xml:space="preserve"> space</w:t>
      </w:r>
      <w:r w:rsidR="00EA7E44">
        <w:t xml:space="preserve"> </w:t>
      </w:r>
      <w:r w:rsidR="00483D88">
        <w:t xml:space="preserve">available </w:t>
      </w:r>
      <w:r w:rsidR="00EA7E44">
        <w:t xml:space="preserve">to provide a fully functioning </w:t>
      </w:r>
      <w:r w:rsidR="00483D88">
        <w:tab/>
      </w:r>
      <w:r w:rsidR="00EA7E44">
        <w:t>facility.</w:t>
      </w:r>
    </w:p>
    <w:p w:rsidR="00D30991" w:rsidRDefault="00EA7E44" w:rsidP="00A2021F">
      <w:pPr>
        <w:spacing w:after="120"/>
      </w:pPr>
      <w:r>
        <w:tab/>
        <w:t xml:space="preserve">2.  A ‘Shared Kitchen’ program as a service to the community is commendable.  However it will </w:t>
      </w:r>
      <w:r w:rsidR="00D30991">
        <w:tab/>
      </w:r>
      <w:r>
        <w:t xml:space="preserve">require great initial expense and ongoing support, maintenance and additional staff to operate.  </w:t>
      </w:r>
      <w:r w:rsidR="00D30991">
        <w:tab/>
      </w:r>
      <w:r>
        <w:t>These costs need to be carefully considered.</w:t>
      </w:r>
    </w:p>
    <w:p w:rsidR="00EA7E44" w:rsidRDefault="00D30991" w:rsidP="00A2021F">
      <w:pPr>
        <w:spacing w:after="120"/>
      </w:pPr>
      <w:r>
        <w:tab/>
      </w:r>
      <w:proofErr w:type="gramStart"/>
      <w:r>
        <w:t>3.We</w:t>
      </w:r>
      <w:proofErr w:type="gramEnd"/>
      <w:r>
        <w:t xml:space="preserve"> respectfully recommend this project not be added to the existing facility but to be </w:t>
      </w:r>
      <w:r>
        <w:tab/>
        <w:t>considered when planning for future growth</w:t>
      </w:r>
      <w:r w:rsidR="00EA7E44">
        <w:t xml:space="preserve"> </w:t>
      </w:r>
    </w:p>
    <w:p w:rsidR="00D30991" w:rsidRDefault="00886813" w:rsidP="00A2021F">
      <w:pPr>
        <w:spacing w:after="120"/>
        <w:rPr>
          <w:b/>
        </w:rPr>
      </w:pPr>
      <w:r w:rsidRPr="00886813">
        <w:rPr>
          <w:b/>
        </w:rPr>
        <w:t>Moving forward from here:</w:t>
      </w:r>
    </w:p>
    <w:p w:rsidR="005F7E9C" w:rsidRDefault="00886813" w:rsidP="00A2021F">
      <w:pPr>
        <w:spacing w:after="120"/>
      </w:pPr>
      <w:r w:rsidRPr="00886813">
        <w:t>In</w:t>
      </w:r>
      <w:r>
        <w:t xml:space="preserve"> light of the Health Department’s </w:t>
      </w:r>
      <w:r w:rsidR="00490AD3">
        <w:t xml:space="preserve">strict </w:t>
      </w:r>
      <w:r>
        <w:t>requirements for food preparation facilities we are informed that</w:t>
      </w:r>
      <w:r w:rsidR="005F7E9C">
        <w:t>:</w:t>
      </w:r>
    </w:p>
    <w:p w:rsidR="005F7E9C" w:rsidRDefault="005F7E9C" w:rsidP="00A2021F">
      <w:pPr>
        <w:spacing w:after="120"/>
      </w:pPr>
      <w:r>
        <w:tab/>
        <w:t>1.  O</w:t>
      </w:r>
      <w:r w:rsidR="00886813">
        <w:t>ur existing kitchen may</w:t>
      </w:r>
      <w:r>
        <w:t xml:space="preserve"> not</w:t>
      </w:r>
      <w:r w:rsidR="00886813">
        <w:t xml:space="preserve"> be used for </w:t>
      </w:r>
      <w:r>
        <w:t>preparing foods or beverages.</w:t>
      </w:r>
    </w:p>
    <w:p w:rsidR="00886813" w:rsidRDefault="005F7E9C" w:rsidP="00A2021F">
      <w:pPr>
        <w:spacing w:after="120"/>
      </w:pPr>
      <w:r>
        <w:tab/>
        <w:t>2.  Only p</w:t>
      </w:r>
      <w:r w:rsidR="00886813">
        <w:t xml:space="preserve">repackaged foods </w:t>
      </w:r>
      <w:r>
        <w:t xml:space="preserve">&amp; beverages </w:t>
      </w:r>
      <w:r w:rsidR="00886813">
        <w:t xml:space="preserve">or foods </w:t>
      </w:r>
      <w:r>
        <w:t xml:space="preserve">&amp; beverages </w:t>
      </w:r>
      <w:r w:rsidR="00886813">
        <w:t xml:space="preserve">prepared off site by licensed food </w:t>
      </w:r>
      <w:r>
        <w:tab/>
      </w:r>
      <w:r w:rsidR="00886813">
        <w:t>preparers</w:t>
      </w:r>
      <w:r>
        <w:t xml:space="preserve"> may be served to the public.</w:t>
      </w:r>
    </w:p>
    <w:p w:rsidR="005F7E9C" w:rsidRDefault="005F7E9C" w:rsidP="00A2021F">
      <w:pPr>
        <w:spacing w:after="120"/>
      </w:pPr>
      <w:r>
        <w:tab/>
        <w:t xml:space="preserve">3.  Nonpublic, private invitation only type events may serve off-site prepared foods and </w:t>
      </w:r>
      <w:r>
        <w:tab/>
        <w:t xml:space="preserve">beverages </w:t>
      </w:r>
      <w:r w:rsidR="00914643">
        <w:t xml:space="preserve">by unlicensed preparers </w:t>
      </w:r>
      <w:r>
        <w:t>at their events.</w:t>
      </w:r>
    </w:p>
    <w:p w:rsidR="00914643" w:rsidRDefault="00914643" w:rsidP="00A2021F">
      <w:pPr>
        <w:spacing w:after="120"/>
      </w:pPr>
      <w:r>
        <w:t xml:space="preserve">Therefore, moving forward, to protect NCSD’s liability for potential misuse of the kitchen, we recommend that </w:t>
      </w:r>
      <w:r w:rsidR="00634FCA">
        <w:t xml:space="preserve">POLICY </w:t>
      </w:r>
      <w:r w:rsidR="00437C8C">
        <w:t xml:space="preserve">NO. </w:t>
      </w:r>
      <w:r w:rsidR="00634FCA">
        <w:t>7006,</w:t>
      </w:r>
      <w:r w:rsidR="00437C8C">
        <w:t xml:space="preserve"> Titled: CSD Building and Facilities: Rules and Regulations,</w:t>
      </w:r>
      <w:r w:rsidR="00634FCA">
        <w:t xml:space="preserve"> </w:t>
      </w:r>
      <w:r w:rsidR="00437C8C">
        <w:t>Paragraph 18 Kitchen Use,</w:t>
      </w:r>
      <w:r>
        <w:t xml:space="preserve"> be amended to reflect these conditions.</w:t>
      </w:r>
      <w:r w:rsidR="00437C8C">
        <w:t xml:space="preserve">  A proposed amended Policy </w:t>
      </w:r>
      <w:proofErr w:type="gramStart"/>
      <w:r w:rsidR="00437C8C">
        <w:t>7006,</w:t>
      </w:r>
      <w:proofErr w:type="gramEnd"/>
      <w:r w:rsidR="00437C8C">
        <w:t xml:space="preserve"> paragraph 18 is attached for discussion and approval of the Board.</w:t>
      </w:r>
    </w:p>
    <w:p w:rsidR="005F7E9C" w:rsidRPr="00886813" w:rsidRDefault="005F7E9C" w:rsidP="00A2021F">
      <w:pPr>
        <w:spacing w:after="120"/>
      </w:pPr>
    </w:p>
    <w:p w:rsidR="00D30991" w:rsidRDefault="00D30991" w:rsidP="00A2021F">
      <w:pPr>
        <w:spacing w:after="120"/>
      </w:pPr>
      <w:r>
        <w:t>Respectfully submitted:  Paul Deel and Robert Shaw</w:t>
      </w:r>
    </w:p>
    <w:sectPr w:rsidR="00D3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2" w:rsidRDefault="008145C2" w:rsidP="00D30991">
      <w:pPr>
        <w:spacing w:after="0" w:line="240" w:lineRule="auto"/>
      </w:pPr>
      <w:r>
        <w:separator/>
      </w:r>
    </w:p>
  </w:endnote>
  <w:endnote w:type="continuationSeparator" w:id="0">
    <w:p w:rsidR="008145C2" w:rsidRDefault="008145C2" w:rsidP="00D3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C" w:rsidRDefault="001E2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C" w:rsidRDefault="001E27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C" w:rsidRDefault="001E2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2" w:rsidRDefault="008145C2" w:rsidP="00D30991">
      <w:pPr>
        <w:spacing w:after="0" w:line="240" w:lineRule="auto"/>
      </w:pPr>
      <w:r>
        <w:separator/>
      </w:r>
    </w:p>
  </w:footnote>
  <w:footnote w:type="continuationSeparator" w:id="0">
    <w:p w:rsidR="008145C2" w:rsidRDefault="008145C2" w:rsidP="00D3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C" w:rsidRDefault="001E2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91" w:rsidRDefault="002C7FCD" w:rsidP="001E273C">
    <w:pPr>
      <w:pStyle w:val="Header"/>
      <w:jc w:val="center"/>
      <w:rPr>
        <w:b/>
        <w:sz w:val="28"/>
        <w:szCs w:val="28"/>
      </w:rPr>
    </w:pPr>
    <w:r w:rsidRPr="002C7FCD">
      <w:rPr>
        <w:b/>
        <w:sz w:val="28"/>
        <w:szCs w:val="28"/>
      </w:rPr>
      <w:t xml:space="preserve">Report to the NCSD </w:t>
    </w:r>
    <w:r w:rsidR="0070223E">
      <w:rPr>
        <w:b/>
        <w:sz w:val="28"/>
        <w:szCs w:val="28"/>
      </w:rPr>
      <w:t>R</w:t>
    </w:r>
    <w:r w:rsidRPr="002C7FCD">
      <w:rPr>
        <w:b/>
        <w:sz w:val="28"/>
        <w:szCs w:val="28"/>
      </w:rPr>
      <w:t xml:space="preserve">egarding a </w:t>
    </w:r>
    <w:r w:rsidR="0070223E">
      <w:rPr>
        <w:b/>
        <w:sz w:val="28"/>
        <w:szCs w:val="28"/>
      </w:rPr>
      <w:t>P</w:t>
    </w:r>
    <w:r w:rsidRPr="002C7FCD">
      <w:rPr>
        <w:b/>
        <w:sz w:val="28"/>
        <w:szCs w:val="28"/>
      </w:rPr>
      <w:t>roposed</w:t>
    </w:r>
    <w:r w:rsidR="001E273C">
      <w:rPr>
        <w:b/>
        <w:sz w:val="28"/>
        <w:szCs w:val="28"/>
      </w:rPr>
      <w:t xml:space="preserve"> </w:t>
    </w:r>
    <w:r w:rsidR="00D30991" w:rsidRPr="00E01184">
      <w:rPr>
        <w:b/>
        <w:sz w:val="28"/>
        <w:szCs w:val="28"/>
      </w:rPr>
      <w:t xml:space="preserve">Commercial </w:t>
    </w:r>
    <w:r w:rsidR="0070223E">
      <w:rPr>
        <w:b/>
        <w:sz w:val="28"/>
        <w:szCs w:val="28"/>
      </w:rPr>
      <w:t>K</w:t>
    </w:r>
    <w:r w:rsidR="00D30991" w:rsidRPr="00E01184">
      <w:rPr>
        <w:b/>
        <w:sz w:val="28"/>
        <w:szCs w:val="28"/>
      </w:rPr>
      <w:t xml:space="preserve">itchen </w:t>
    </w:r>
    <w:r w:rsidR="0070223E">
      <w:rPr>
        <w:b/>
        <w:sz w:val="28"/>
        <w:szCs w:val="28"/>
      </w:rPr>
      <w:t>U</w:t>
    </w:r>
    <w:r w:rsidR="00D30991" w:rsidRPr="00E01184">
      <w:rPr>
        <w:b/>
        <w:sz w:val="28"/>
        <w:szCs w:val="28"/>
      </w:rPr>
      <w:t xml:space="preserve">pgrade for the NCSD Community Building </w:t>
    </w:r>
    <w:r w:rsidR="0070223E">
      <w:rPr>
        <w:b/>
        <w:sz w:val="28"/>
        <w:szCs w:val="28"/>
      </w:rPr>
      <w:t>K</w:t>
    </w:r>
    <w:bookmarkStart w:id="0" w:name="_GoBack"/>
    <w:bookmarkEnd w:id="0"/>
    <w:r w:rsidR="00D30991" w:rsidRPr="00E01184">
      <w:rPr>
        <w:b/>
        <w:sz w:val="28"/>
        <w:szCs w:val="28"/>
      </w:rPr>
      <w:t>itchen</w:t>
    </w:r>
  </w:p>
  <w:p w:rsidR="00D30991" w:rsidRDefault="00D30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C" w:rsidRDefault="001E2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25"/>
    <w:rsid w:val="0001524A"/>
    <w:rsid w:val="001A4C22"/>
    <w:rsid w:val="001B0E9B"/>
    <w:rsid w:val="001E273C"/>
    <w:rsid w:val="00233829"/>
    <w:rsid w:val="00253DB6"/>
    <w:rsid w:val="002946E0"/>
    <w:rsid w:val="002C7FCD"/>
    <w:rsid w:val="003334A3"/>
    <w:rsid w:val="003B7ADB"/>
    <w:rsid w:val="00437C8C"/>
    <w:rsid w:val="00483D88"/>
    <w:rsid w:val="00490AD3"/>
    <w:rsid w:val="005B4B65"/>
    <w:rsid w:val="005F7E9C"/>
    <w:rsid w:val="00607B25"/>
    <w:rsid w:val="00634FCA"/>
    <w:rsid w:val="0070223E"/>
    <w:rsid w:val="007F2C8E"/>
    <w:rsid w:val="008145C2"/>
    <w:rsid w:val="00886813"/>
    <w:rsid w:val="008A2B87"/>
    <w:rsid w:val="00914643"/>
    <w:rsid w:val="00A2021F"/>
    <w:rsid w:val="00CE734B"/>
    <w:rsid w:val="00D30991"/>
    <w:rsid w:val="00E01184"/>
    <w:rsid w:val="00E94617"/>
    <w:rsid w:val="00EA7E44"/>
    <w:rsid w:val="00EC1BDF"/>
    <w:rsid w:val="00F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91"/>
  </w:style>
  <w:style w:type="paragraph" w:styleId="Footer">
    <w:name w:val="footer"/>
    <w:basedOn w:val="Normal"/>
    <w:link w:val="FooterChar"/>
    <w:uiPriority w:val="99"/>
    <w:unhideWhenUsed/>
    <w:rsid w:val="00D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91"/>
  </w:style>
  <w:style w:type="paragraph" w:styleId="BalloonText">
    <w:name w:val="Balloon Text"/>
    <w:basedOn w:val="Normal"/>
    <w:link w:val="BalloonTextChar"/>
    <w:uiPriority w:val="99"/>
    <w:semiHidden/>
    <w:unhideWhenUsed/>
    <w:rsid w:val="00D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91"/>
  </w:style>
  <w:style w:type="paragraph" w:styleId="Footer">
    <w:name w:val="footer"/>
    <w:basedOn w:val="Normal"/>
    <w:link w:val="FooterChar"/>
    <w:uiPriority w:val="99"/>
    <w:unhideWhenUsed/>
    <w:rsid w:val="00D3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91"/>
  </w:style>
  <w:style w:type="paragraph" w:styleId="BalloonText">
    <w:name w:val="Balloon Text"/>
    <w:basedOn w:val="Normal"/>
    <w:link w:val="BalloonTextChar"/>
    <w:uiPriority w:val="99"/>
    <w:semiHidden/>
    <w:unhideWhenUsed/>
    <w:rsid w:val="00D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Deel</dc:creator>
  <cp:lastModifiedBy>Paul Deel</cp:lastModifiedBy>
  <cp:revision>8</cp:revision>
  <cp:lastPrinted>2024-02-21T04:53:00Z</cp:lastPrinted>
  <dcterms:created xsi:type="dcterms:W3CDTF">2024-02-20T18:59:00Z</dcterms:created>
  <dcterms:modified xsi:type="dcterms:W3CDTF">2024-02-21T05:09:00Z</dcterms:modified>
</cp:coreProperties>
</file>