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BA" w:rsidRPr="00027556" w:rsidRDefault="00216EBA" w:rsidP="00D746B3">
      <w:pPr>
        <w:pStyle w:val="Style"/>
        <w:shd w:val="clear" w:color="auto" w:fill="FFFFFF"/>
        <w:spacing w:before="120" w:line="249" w:lineRule="atLeast"/>
        <w:rPr>
          <w:b/>
          <w:bCs/>
          <w:color w:val="000004"/>
          <w:w w:val="80"/>
          <w:sz w:val="28"/>
        </w:rPr>
      </w:pPr>
      <w:r w:rsidRPr="00027556">
        <w:rPr>
          <w:b/>
          <w:bCs/>
          <w:color w:val="000004"/>
          <w:w w:val="80"/>
          <w:sz w:val="28"/>
        </w:rPr>
        <w:t>POL</w:t>
      </w:r>
      <w:r w:rsidRPr="00027556">
        <w:rPr>
          <w:b/>
          <w:bCs/>
          <w:color w:val="19181E"/>
          <w:w w:val="80"/>
          <w:sz w:val="28"/>
        </w:rPr>
        <w:t>I</w:t>
      </w:r>
      <w:r w:rsidRPr="00027556">
        <w:rPr>
          <w:b/>
          <w:bCs/>
          <w:color w:val="000004"/>
          <w:w w:val="80"/>
          <w:sz w:val="28"/>
        </w:rPr>
        <w:t xml:space="preserve">CY TITLE: </w:t>
      </w:r>
      <w:r w:rsidRPr="00027556">
        <w:rPr>
          <w:b/>
          <w:bCs/>
          <w:color w:val="000004"/>
          <w:w w:val="80"/>
          <w:sz w:val="28"/>
        </w:rPr>
        <w:tab/>
        <w:t>Job Desc</w:t>
      </w:r>
      <w:r w:rsidRPr="00027556">
        <w:rPr>
          <w:b/>
          <w:bCs/>
          <w:color w:val="19181E"/>
          <w:w w:val="80"/>
          <w:sz w:val="28"/>
        </w:rPr>
        <w:t>ri</w:t>
      </w:r>
      <w:r w:rsidRPr="00027556">
        <w:rPr>
          <w:b/>
          <w:bCs/>
          <w:color w:val="000004"/>
          <w:w w:val="80"/>
          <w:sz w:val="28"/>
        </w:rPr>
        <w:t>ption - Dist</w:t>
      </w:r>
      <w:r w:rsidRPr="00027556">
        <w:rPr>
          <w:b/>
          <w:bCs/>
          <w:color w:val="19181E"/>
          <w:w w:val="80"/>
          <w:sz w:val="28"/>
        </w:rPr>
        <w:t>r</w:t>
      </w:r>
      <w:r w:rsidRPr="00027556">
        <w:rPr>
          <w:b/>
          <w:bCs/>
          <w:color w:val="000004"/>
          <w:w w:val="80"/>
          <w:sz w:val="28"/>
        </w:rPr>
        <w:t>ict Treasurer</w:t>
      </w:r>
    </w:p>
    <w:p w:rsidR="00216EBA" w:rsidRPr="00027556" w:rsidRDefault="00216EBA" w:rsidP="00D746B3">
      <w:pPr>
        <w:pStyle w:val="Style"/>
        <w:shd w:val="clear" w:color="auto" w:fill="FFFFFF"/>
        <w:spacing w:after="480" w:line="249" w:lineRule="atLeast"/>
        <w:rPr>
          <w:b/>
          <w:bCs/>
          <w:color w:val="000004"/>
          <w:w w:val="80"/>
          <w:sz w:val="28"/>
        </w:rPr>
      </w:pPr>
      <w:r w:rsidRPr="00027556">
        <w:rPr>
          <w:b/>
          <w:bCs/>
          <w:color w:val="000004"/>
          <w:w w:val="80"/>
          <w:sz w:val="28"/>
        </w:rPr>
        <w:t>PO</w:t>
      </w:r>
      <w:r w:rsidRPr="00027556">
        <w:rPr>
          <w:b/>
          <w:bCs/>
          <w:color w:val="19181E"/>
          <w:w w:val="80"/>
          <w:sz w:val="28"/>
        </w:rPr>
        <w:t>LI</w:t>
      </w:r>
      <w:r w:rsidRPr="00027556">
        <w:rPr>
          <w:b/>
          <w:bCs/>
          <w:color w:val="000004"/>
          <w:w w:val="80"/>
          <w:sz w:val="28"/>
        </w:rPr>
        <w:t xml:space="preserve">CY NUMBER: </w:t>
      </w:r>
      <w:r w:rsidRPr="00027556">
        <w:rPr>
          <w:b/>
          <w:bCs/>
          <w:color w:val="000004"/>
          <w:w w:val="80"/>
          <w:sz w:val="28"/>
        </w:rPr>
        <w:tab/>
        <w:t>2370</w:t>
      </w:r>
    </w:p>
    <w:p w:rsidR="00216EBA" w:rsidRPr="004D484A" w:rsidRDefault="00216EBA" w:rsidP="00D746B3">
      <w:pPr>
        <w:pStyle w:val="Style"/>
        <w:shd w:val="clear" w:color="auto" w:fill="FFFFFF"/>
        <w:spacing w:before="120" w:line="249" w:lineRule="atLeast"/>
        <w:rPr>
          <w:color w:val="000004"/>
          <w:w w:val="76"/>
        </w:rPr>
      </w:pPr>
      <w:r w:rsidRPr="004D484A">
        <w:rPr>
          <w:bCs/>
          <w:color w:val="000004"/>
          <w:w w:val="80"/>
        </w:rPr>
        <w:t>2370.1</w:t>
      </w:r>
      <w:r w:rsidRPr="004D484A">
        <w:rPr>
          <w:bCs/>
          <w:color w:val="000004"/>
          <w:w w:val="80"/>
        </w:rPr>
        <w:tab/>
      </w:r>
      <w:r w:rsidRPr="004D484A">
        <w:rPr>
          <w:color w:val="000004"/>
          <w:w w:val="76"/>
        </w:rPr>
        <w:t xml:space="preserve">Under supervision of the General Manager is responsible for managing the budget and expenditures of the District and performs the duties of an Accountant. </w:t>
      </w:r>
    </w:p>
    <w:p w:rsidR="00216EBA" w:rsidRPr="004D484A" w:rsidRDefault="00216EBA" w:rsidP="00D746B3">
      <w:pPr>
        <w:pStyle w:val="Style"/>
        <w:shd w:val="clear" w:color="auto" w:fill="FFFFFF"/>
        <w:spacing w:before="120" w:line="249" w:lineRule="atLeast"/>
        <w:ind w:left="720"/>
        <w:rPr>
          <w:color w:val="19181E"/>
          <w:w w:val="76"/>
        </w:rPr>
      </w:pPr>
      <w:r w:rsidRPr="004D484A">
        <w:rPr>
          <w:bCs/>
          <w:color w:val="000004"/>
          <w:w w:val="80"/>
        </w:rPr>
        <w:t>2370.1.1</w:t>
      </w:r>
      <w:r w:rsidRPr="004D484A">
        <w:rPr>
          <w:bCs/>
          <w:color w:val="000004"/>
          <w:w w:val="80"/>
        </w:rPr>
        <w:tab/>
      </w:r>
      <w:r w:rsidRPr="004D484A">
        <w:rPr>
          <w:color w:val="000004"/>
          <w:w w:val="76"/>
        </w:rPr>
        <w:t>The District Treasurer is responsible for depositing, withdrawing, transferring and investing District funds, maintaining efficient fiscal practices to maximize non-operational earnings, and maintaining cash flow for needed liquidity and makes or designates others to make deposits and withdrawals</w:t>
      </w:r>
      <w:r w:rsidRPr="004D484A">
        <w:rPr>
          <w:color w:val="19181E"/>
          <w:w w:val="76"/>
        </w:rPr>
        <w:t xml:space="preserve">. </w:t>
      </w:r>
    </w:p>
    <w:p w:rsidR="00216EBA" w:rsidRPr="004D484A" w:rsidRDefault="00216EBA" w:rsidP="00D746B3">
      <w:pPr>
        <w:pStyle w:val="Style"/>
        <w:shd w:val="clear" w:color="auto" w:fill="FFFFFF"/>
        <w:spacing w:before="120" w:line="249" w:lineRule="atLeast"/>
        <w:ind w:left="720"/>
        <w:rPr>
          <w:w w:val="76"/>
        </w:rPr>
      </w:pPr>
      <w:r w:rsidRPr="004D484A">
        <w:rPr>
          <w:bCs/>
          <w:w w:val="80"/>
        </w:rPr>
        <w:t>2370.1.2</w:t>
      </w:r>
      <w:r w:rsidRPr="004D484A">
        <w:rPr>
          <w:bCs/>
          <w:w w:val="80"/>
        </w:rPr>
        <w:tab/>
      </w:r>
      <w:r w:rsidRPr="004D484A">
        <w:rPr>
          <w:w w:val="76"/>
        </w:rPr>
        <w:t>The District Treasurer, in cooperation with the General Manager, the Fire Department Chief</w:t>
      </w:r>
      <w:r w:rsidR="00574A8B" w:rsidRPr="004D484A">
        <w:rPr>
          <w:w w:val="76"/>
        </w:rPr>
        <w:t xml:space="preserve"> </w:t>
      </w:r>
      <w:r w:rsidRPr="004D484A">
        <w:rPr>
          <w:w w:val="76"/>
        </w:rPr>
        <w:t xml:space="preserve">Assistant Chief and the Budget Committee maintains the annual budget. </w:t>
      </w:r>
    </w:p>
    <w:p w:rsidR="002F3007" w:rsidRPr="004D484A" w:rsidRDefault="002F3007" w:rsidP="00D746B3">
      <w:pPr>
        <w:pStyle w:val="Style"/>
        <w:shd w:val="clear" w:color="auto" w:fill="FFFFFF"/>
        <w:spacing w:before="120" w:line="249" w:lineRule="atLeast"/>
        <w:ind w:left="720"/>
        <w:rPr>
          <w:bCs/>
          <w:w w:val="80"/>
        </w:rPr>
      </w:pPr>
      <w:r w:rsidRPr="004D484A">
        <w:rPr>
          <w:bCs/>
          <w:w w:val="80"/>
        </w:rPr>
        <w:t>2370.1.3</w:t>
      </w:r>
      <w:r w:rsidRPr="004D484A">
        <w:rPr>
          <w:bCs/>
          <w:w w:val="80"/>
        </w:rPr>
        <w:tab/>
        <w:t>The District Treasurer, in cooperation with the General Manager, makes recommendations to the Board of Directors for transfers to and from the Reserve Accounts per Policy #3030 Reserve Policy.</w:t>
      </w:r>
    </w:p>
    <w:p w:rsidR="001F7886" w:rsidRPr="004D484A" w:rsidRDefault="001F7886" w:rsidP="00D746B3">
      <w:pPr>
        <w:pStyle w:val="Style"/>
        <w:shd w:val="clear" w:color="auto" w:fill="FFFFFF"/>
        <w:spacing w:before="120" w:line="249" w:lineRule="atLeast"/>
        <w:ind w:left="720"/>
        <w:rPr>
          <w:bCs/>
          <w:w w:val="80"/>
        </w:rPr>
      </w:pPr>
      <w:r w:rsidRPr="004D484A">
        <w:rPr>
          <w:bCs/>
          <w:w w:val="80"/>
        </w:rPr>
        <w:t>2370.1.4</w:t>
      </w:r>
      <w:r w:rsidRPr="004D484A">
        <w:rPr>
          <w:bCs/>
          <w:w w:val="80"/>
        </w:rPr>
        <w:tab/>
        <w:t>The District Treasurer will review and approve reimbursement requests per Policy #4025.4.1 Expenditure Reimbursement.</w:t>
      </w:r>
    </w:p>
    <w:p w:rsidR="00F2188E" w:rsidRPr="004D484A" w:rsidRDefault="00D43B63" w:rsidP="005A6356">
      <w:pPr>
        <w:pStyle w:val="Style"/>
        <w:shd w:val="clear" w:color="auto" w:fill="FFFFFF"/>
        <w:spacing w:before="120" w:line="249" w:lineRule="atLeast"/>
        <w:ind w:left="720" w:right="39"/>
        <w:rPr>
          <w:w w:val="78"/>
        </w:rPr>
      </w:pPr>
      <w:r>
        <w:rPr>
          <w:bCs/>
          <w:w w:val="81"/>
          <w:lang w:bidi="he-IL"/>
        </w:rPr>
        <w:t>2370.1.5</w:t>
      </w:r>
      <w:r w:rsidR="00F2188E" w:rsidRPr="004D484A">
        <w:rPr>
          <w:bCs/>
          <w:w w:val="81"/>
          <w:lang w:bidi="he-IL"/>
        </w:rPr>
        <w:tab/>
        <w:t>The District Treasurer in cooperation with the General Manager will provide information for the Annual Audit.</w:t>
      </w:r>
    </w:p>
    <w:p w:rsidR="00216EBA" w:rsidRPr="004D484A" w:rsidRDefault="00216EBA" w:rsidP="00D746B3">
      <w:pPr>
        <w:pStyle w:val="Style"/>
        <w:shd w:val="clear" w:color="auto" w:fill="FFFFFF"/>
        <w:spacing w:before="120" w:line="249" w:lineRule="atLeast"/>
        <w:rPr>
          <w:color w:val="19181E"/>
          <w:w w:val="76"/>
        </w:rPr>
      </w:pPr>
      <w:r w:rsidRPr="004D484A">
        <w:rPr>
          <w:bCs/>
          <w:color w:val="000004"/>
          <w:w w:val="80"/>
        </w:rPr>
        <w:t>237</w:t>
      </w:r>
      <w:r w:rsidRPr="004D484A">
        <w:rPr>
          <w:bCs/>
          <w:color w:val="19181E"/>
          <w:w w:val="80"/>
        </w:rPr>
        <w:t>0</w:t>
      </w:r>
      <w:r w:rsidRPr="004D484A">
        <w:rPr>
          <w:bCs/>
          <w:color w:val="000004"/>
          <w:w w:val="80"/>
        </w:rPr>
        <w:t>.2</w:t>
      </w:r>
      <w:r w:rsidRPr="004D484A">
        <w:rPr>
          <w:bCs/>
          <w:color w:val="000004"/>
          <w:w w:val="80"/>
        </w:rPr>
        <w:tab/>
      </w:r>
      <w:r w:rsidRPr="004D484A">
        <w:rPr>
          <w:color w:val="000004"/>
          <w:w w:val="76"/>
        </w:rPr>
        <w:t>The District Treasurer shall attend and provide a current budget report for the Board of Directors at their monthly meetings</w:t>
      </w:r>
      <w:r w:rsidRPr="004D484A">
        <w:rPr>
          <w:color w:val="19181E"/>
          <w:w w:val="76"/>
        </w:rPr>
        <w:t xml:space="preserve">. </w:t>
      </w:r>
    </w:p>
    <w:p w:rsidR="00216EBA" w:rsidRPr="004D484A" w:rsidRDefault="00216EBA" w:rsidP="00D746B3">
      <w:pPr>
        <w:pStyle w:val="Style"/>
        <w:shd w:val="clear" w:color="auto" w:fill="FFFFFF"/>
        <w:spacing w:before="120" w:line="249" w:lineRule="atLeast"/>
        <w:rPr>
          <w:w w:val="76"/>
        </w:rPr>
      </w:pPr>
      <w:r w:rsidRPr="004D484A">
        <w:rPr>
          <w:bCs/>
          <w:w w:val="80"/>
        </w:rPr>
        <w:t>2370.3</w:t>
      </w:r>
      <w:r w:rsidRPr="004D484A">
        <w:rPr>
          <w:bCs/>
          <w:w w:val="80"/>
        </w:rPr>
        <w:tab/>
      </w:r>
      <w:r w:rsidRPr="004D484A">
        <w:rPr>
          <w:w w:val="76"/>
        </w:rPr>
        <w:t xml:space="preserve">Desirable Qualifications. </w:t>
      </w:r>
      <w:proofErr w:type="spellStart"/>
      <w:r w:rsidRPr="004D484A">
        <w:rPr>
          <w:w w:val="76"/>
        </w:rPr>
        <w:t>He/She</w:t>
      </w:r>
      <w:proofErr w:type="spellEnd"/>
      <w:r w:rsidRPr="004D484A">
        <w:rPr>
          <w:w w:val="76"/>
        </w:rPr>
        <w:t xml:space="preserve"> should have a thorough knowledge of the principles and practices of creating a budget, financial record keeping, principles of accounting and computerized accounting. </w:t>
      </w:r>
    </w:p>
    <w:p w:rsidR="00216EBA" w:rsidRPr="004D484A" w:rsidRDefault="00216EBA" w:rsidP="00D746B3">
      <w:pPr>
        <w:pStyle w:val="Style"/>
        <w:shd w:val="clear" w:color="auto" w:fill="FFFFFF"/>
        <w:spacing w:before="120" w:line="249" w:lineRule="atLeast"/>
        <w:rPr>
          <w:color w:val="000004"/>
          <w:w w:val="76"/>
        </w:rPr>
      </w:pPr>
      <w:r w:rsidRPr="004D484A">
        <w:rPr>
          <w:bCs/>
          <w:w w:val="80"/>
        </w:rPr>
        <w:t>2370.4</w:t>
      </w:r>
      <w:r w:rsidRPr="004D484A">
        <w:rPr>
          <w:bCs/>
          <w:w w:val="80"/>
        </w:rPr>
        <w:tab/>
      </w:r>
      <w:r w:rsidRPr="004D484A">
        <w:rPr>
          <w:w w:val="76"/>
        </w:rPr>
        <w:t xml:space="preserve">Desirable Qualifications. </w:t>
      </w:r>
      <w:r w:rsidRPr="00910C19">
        <w:rPr>
          <w:w w:val="76"/>
        </w:rPr>
        <w:t>He/she</w:t>
      </w:r>
      <w:r w:rsidRPr="004D484A">
        <w:rPr>
          <w:w w:val="76"/>
        </w:rPr>
        <w:t xml:space="preserve"> should have knowledge of </w:t>
      </w:r>
      <w:bookmarkStart w:id="0" w:name="_GoBack"/>
      <w:bookmarkEnd w:id="0"/>
      <w:r w:rsidRPr="004D484A">
        <w:rPr>
          <w:w w:val="76"/>
        </w:rPr>
        <w:t>mode</w:t>
      </w:r>
      <w:r w:rsidR="00C55C12" w:rsidRPr="004D484A">
        <w:rPr>
          <w:w w:val="76"/>
        </w:rPr>
        <w:t>rn</w:t>
      </w:r>
      <w:r w:rsidRPr="004D484A">
        <w:rPr>
          <w:w w:val="76"/>
        </w:rPr>
        <w:t xml:space="preserve"> office methods and practices and </w:t>
      </w:r>
      <w:r w:rsidRPr="004D484A">
        <w:rPr>
          <w:color w:val="000004"/>
          <w:w w:val="76"/>
        </w:rPr>
        <w:t xml:space="preserve">equipment. </w:t>
      </w:r>
    </w:p>
    <w:p w:rsidR="00216EBA" w:rsidRPr="004D484A" w:rsidRDefault="00216EBA" w:rsidP="00D746B3">
      <w:pPr>
        <w:pStyle w:val="Style"/>
        <w:shd w:val="clear" w:color="auto" w:fill="FFFFFF"/>
        <w:spacing w:before="120" w:line="249" w:lineRule="atLeast"/>
        <w:ind w:left="720"/>
        <w:rPr>
          <w:color w:val="000004"/>
          <w:w w:val="76"/>
        </w:rPr>
      </w:pPr>
      <w:r w:rsidRPr="004D484A">
        <w:rPr>
          <w:bCs/>
          <w:color w:val="000004"/>
          <w:w w:val="80"/>
        </w:rPr>
        <w:t>237</w:t>
      </w:r>
      <w:r w:rsidRPr="004D484A">
        <w:rPr>
          <w:bCs/>
          <w:color w:val="19181E"/>
          <w:w w:val="80"/>
        </w:rPr>
        <w:t>0</w:t>
      </w:r>
      <w:r w:rsidRPr="004D484A">
        <w:rPr>
          <w:bCs/>
          <w:color w:val="000004"/>
          <w:w w:val="80"/>
        </w:rPr>
        <w:t>.</w:t>
      </w:r>
      <w:r w:rsidRPr="004D484A">
        <w:rPr>
          <w:bCs/>
          <w:color w:val="19181E"/>
          <w:w w:val="80"/>
        </w:rPr>
        <w:t>4</w:t>
      </w:r>
      <w:r w:rsidRPr="004D484A">
        <w:rPr>
          <w:bCs/>
          <w:color w:val="000004"/>
          <w:w w:val="80"/>
        </w:rPr>
        <w:t>.1</w:t>
      </w:r>
      <w:r w:rsidRPr="004D484A">
        <w:rPr>
          <w:bCs/>
          <w:color w:val="000004"/>
          <w:w w:val="80"/>
        </w:rPr>
        <w:tab/>
      </w:r>
      <w:r w:rsidRPr="004D484A">
        <w:rPr>
          <w:color w:val="000004"/>
          <w:w w:val="76"/>
        </w:rPr>
        <w:t>He/she should have the ability to maintain cooperative relationships with those contacted in the course of wo</w:t>
      </w:r>
      <w:r w:rsidRPr="004D484A">
        <w:rPr>
          <w:color w:val="19181E"/>
          <w:w w:val="76"/>
        </w:rPr>
        <w:t>r</w:t>
      </w:r>
      <w:r w:rsidRPr="004D484A">
        <w:rPr>
          <w:color w:val="000004"/>
          <w:w w:val="76"/>
        </w:rPr>
        <w:t xml:space="preserve">k. </w:t>
      </w:r>
    </w:p>
    <w:p w:rsidR="004D484A" w:rsidRDefault="004D484A" w:rsidP="00D746B3">
      <w:pPr>
        <w:pStyle w:val="Style"/>
        <w:shd w:val="clear" w:color="auto" w:fill="FFFFFF"/>
        <w:spacing w:before="120" w:line="249" w:lineRule="atLeast"/>
        <w:ind w:left="720"/>
        <w:rPr>
          <w:color w:val="000004"/>
          <w:w w:val="76"/>
        </w:rPr>
      </w:pPr>
    </w:p>
    <w:p w:rsidR="00216EBA" w:rsidRPr="00216EBA" w:rsidRDefault="00216EBA" w:rsidP="00D746B3">
      <w:pPr>
        <w:pStyle w:val="Style"/>
        <w:spacing w:before="480" w:line="249" w:lineRule="atLeast"/>
        <w:jc w:val="center"/>
        <w:rPr>
          <w:sz w:val="36"/>
        </w:rPr>
      </w:pPr>
      <w:r w:rsidRPr="00216EBA">
        <w:rPr>
          <w:i/>
          <w:color w:val="000003"/>
          <w:w w:val="76"/>
          <w:sz w:val="32"/>
          <w:szCs w:val="22"/>
        </w:rPr>
        <w:t>Revised, Approved and Adopted ________________</w:t>
      </w:r>
    </w:p>
    <w:p w:rsidR="00F45837" w:rsidRDefault="00F45837" w:rsidP="00D746B3">
      <w:pPr>
        <w:spacing w:line="249" w:lineRule="atLeast"/>
      </w:pPr>
    </w:p>
    <w:sectPr w:rsidR="00F45837" w:rsidSect="0045381B">
      <w:footerReference w:type="default" r:id="rId9"/>
      <w:pgSz w:w="12240" w:h="15840" w:code="1"/>
      <w:pgMar w:top="1440" w:right="1008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75" w:rsidRDefault="008A3B75" w:rsidP="004C3F84">
      <w:pPr>
        <w:spacing w:after="0" w:line="240" w:lineRule="auto"/>
      </w:pPr>
      <w:r>
        <w:separator/>
      </w:r>
    </w:p>
  </w:endnote>
  <w:endnote w:type="continuationSeparator" w:id="0">
    <w:p w:rsidR="008A3B75" w:rsidRDefault="008A3B75" w:rsidP="004C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4F" w:rsidRDefault="00446B4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D43B63">
      <w:rPr>
        <w:rFonts w:asciiTheme="majorHAnsi" w:eastAsiaTheme="majorEastAsia" w:hAnsiTheme="majorHAnsi" w:cstheme="majorBidi"/>
        <w:noProof/>
      </w:rPr>
      <w:t>2020 07 28 Agenda for Revision Policies District Treasurer 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10C19" w:rsidRPr="00910C1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46B4F" w:rsidRDefault="00446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75" w:rsidRDefault="008A3B75" w:rsidP="004C3F84">
      <w:pPr>
        <w:spacing w:after="0" w:line="240" w:lineRule="auto"/>
      </w:pPr>
      <w:r>
        <w:separator/>
      </w:r>
    </w:p>
  </w:footnote>
  <w:footnote w:type="continuationSeparator" w:id="0">
    <w:p w:rsidR="008A3B75" w:rsidRDefault="008A3B75" w:rsidP="004C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718"/>
    <w:multiLevelType w:val="singleLevel"/>
    <w:tmpl w:val="F4C6EED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1">
    <w:nsid w:val="2F1A283C"/>
    <w:multiLevelType w:val="hybridMultilevel"/>
    <w:tmpl w:val="A484D968"/>
    <w:lvl w:ilvl="0" w:tplc="0B424DF8">
      <w:start w:val="1"/>
      <w:numFmt w:val="decimal"/>
      <w:lvlText w:val="(%1)"/>
      <w:lvlJc w:val="left"/>
      <w:pPr>
        <w:ind w:left="1440" w:hanging="360"/>
      </w:pPr>
      <w:rPr>
        <w:rFonts w:hint="default"/>
        <w:color w:val="03030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94232C"/>
    <w:multiLevelType w:val="singleLevel"/>
    <w:tmpl w:val="31142F3E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">
    <w:nsid w:val="382C3E8E"/>
    <w:multiLevelType w:val="singleLevel"/>
    <w:tmpl w:val="FFBEB51A"/>
    <w:lvl w:ilvl="0">
      <w:start w:val="8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4">
    <w:nsid w:val="3B612D87"/>
    <w:multiLevelType w:val="hybridMultilevel"/>
    <w:tmpl w:val="E5F43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14605"/>
    <w:multiLevelType w:val="hybridMultilevel"/>
    <w:tmpl w:val="07B292EA"/>
    <w:lvl w:ilvl="0" w:tplc="D1AC41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17988"/>
    <w:multiLevelType w:val="hybridMultilevel"/>
    <w:tmpl w:val="F11A17F0"/>
    <w:lvl w:ilvl="0" w:tplc="2098D4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E3D40"/>
    <w:multiLevelType w:val="hybridMultilevel"/>
    <w:tmpl w:val="0B5E8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D2F3A"/>
    <w:multiLevelType w:val="singleLevel"/>
    <w:tmpl w:val="082E2FD6"/>
    <w:lvl w:ilvl="0">
      <w:start w:val="7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9">
    <w:nsid w:val="66BC0CC1"/>
    <w:multiLevelType w:val="singleLevel"/>
    <w:tmpl w:val="FDFEBCC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0">
    <w:nsid w:val="68C34EB3"/>
    <w:multiLevelType w:val="singleLevel"/>
    <w:tmpl w:val="D904E9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1">
    <w:nsid w:val="695E78AD"/>
    <w:multiLevelType w:val="hybridMultilevel"/>
    <w:tmpl w:val="A498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63C69"/>
    <w:multiLevelType w:val="hybridMultilevel"/>
    <w:tmpl w:val="A18CE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E11D3"/>
    <w:multiLevelType w:val="hybridMultilevel"/>
    <w:tmpl w:val="7728D5EC"/>
    <w:lvl w:ilvl="0" w:tplc="CE7640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60BD9"/>
    <w:multiLevelType w:val="singleLevel"/>
    <w:tmpl w:val="833ACDF4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4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B8"/>
    <w:rsid w:val="00005EF2"/>
    <w:rsid w:val="00027556"/>
    <w:rsid w:val="000A718D"/>
    <w:rsid w:val="000B0979"/>
    <w:rsid w:val="000C1D90"/>
    <w:rsid w:val="000F6AF5"/>
    <w:rsid w:val="001033EA"/>
    <w:rsid w:val="0011735E"/>
    <w:rsid w:val="001250B9"/>
    <w:rsid w:val="00181602"/>
    <w:rsid w:val="001B12DD"/>
    <w:rsid w:val="001D09AC"/>
    <w:rsid w:val="001D60B4"/>
    <w:rsid w:val="001D7AFA"/>
    <w:rsid w:val="001F7886"/>
    <w:rsid w:val="002076B0"/>
    <w:rsid w:val="00216EBA"/>
    <w:rsid w:val="00216F7A"/>
    <w:rsid w:val="00223C85"/>
    <w:rsid w:val="002665B5"/>
    <w:rsid w:val="00282BD7"/>
    <w:rsid w:val="00291E77"/>
    <w:rsid w:val="002974F1"/>
    <w:rsid w:val="002B38A7"/>
    <w:rsid w:val="002F3007"/>
    <w:rsid w:val="003205F7"/>
    <w:rsid w:val="003A1F4A"/>
    <w:rsid w:val="003A270E"/>
    <w:rsid w:val="003D5846"/>
    <w:rsid w:val="00432700"/>
    <w:rsid w:val="00446B4F"/>
    <w:rsid w:val="004531A3"/>
    <w:rsid w:val="0045381B"/>
    <w:rsid w:val="004547C7"/>
    <w:rsid w:val="004720EA"/>
    <w:rsid w:val="00476C7B"/>
    <w:rsid w:val="00483095"/>
    <w:rsid w:val="004C3F84"/>
    <w:rsid w:val="004D484A"/>
    <w:rsid w:val="005519E3"/>
    <w:rsid w:val="0057064B"/>
    <w:rsid w:val="00574A8B"/>
    <w:rsid w:val="005773BC"/>
    <w:rsid w:val="005A6356"/>
    <w:rsid w:val="005F204E"/>
    <w:rsid w:val="00633E88"/>
    <w:rsid w:val="0065258F"/>
    <w:rsid w:val="00657631"/>
    <w:rsid w:val="006678E6"/>
    <w:rsid w:val="006B6419"/>
    <w:rsid w:val="00712579"/>
    <w:rsid w:val="0073565F"/>
    <w:rsid w:val="00790077"/>
    <w:rsid w:val="007C721A"/>
    <w:rsid w:val="007F43A4"/>
    <w:rsid w:val="0080276B"/>
    <w:rsid w:val="008312AA"/>
    <w:rsid w:val="00852615"/>
    <w:rsid w:val="00890CCF"/>
    <w:rsid w:val="008957AF"/>
    <w:rsid w:val="008A3613"/>
    <w:rsid w:val="008A3B75"/>
    <w:rsid w:val="008D0497"/>
    <w:rsid w:val="00903427"/>
    <w:rsid w:val="00910C19"/>
    <w:rsid w:val="009836B4"/>
    <w:rsid w:val="00985B7A"/>
    <w:rsid w:val="009C03AB"/>
    <w:rsid w:val="00A0194A"/>
    <w:rsid w:val="00A536B2"/>
    <w:rsid w:val="00AC65AB"/>
    <w:rsid w:val="00B41BF2"/>
    <w:rsid w:val="00B63E9B"/>
    <w:rsid w:val="00B9323A"/>
    <w:rsid w:val="00BB54C0"/>
    <w:rsid w:val="00BE33CC"/>
    <w:rsid w:val="00BF0B03"/>
    <w:rsid w:val="00C20B48"/>
    <w:rsid w:val="00C22B37"/>
    <w:rsid w:val="00C30955"/>
    <w:rsid w:val="00C42ED4"/>
    <w:rsid w:val="00C55C12"/>
    <w:rsid w:val="00C946FA"/>
    <w:rsid w:val="00CB2C0C"/>
    <w:rsid w:val="00CC49D6"/>
    <w:rsid w:val="00CD0BED"/>
    <w:rsid w:val="00D158CA"/>
    <w:rsid w:val="00D43B63"/>
    <w:rsid w:val="00D65EA2"/>
    <w:rsid w:val="00D746B3"/>
    <w:rsid w:val="00D86DC5"/>
    <w:rsid w:val="00DB2FC7"/>
    <w:rsid w:val="00E03415"/>
    <w:rsid w:val="00E03862"/>
    <w:rsid w:val="00EB1803"/>
    <w:rsid w:val="00EB75B8"/>
    <w:rsid w:val="00EC28A9"/>
    <w:rsid w:val="00ED3CB1"/>
    <w:rsid w:val="00ED49C7"/>
    <w:rsid w:val="00EE1D16"/>
    <w:rsid w:val="00F2188E"/>
    <w:rsid w:val="00F31D04"/>
    <w:rsid w:val="00F334FA"/>
    <w:rsid w:val="00F45837"/>
    <w:rsid w:val="00F46D35"/>
    <w:rsid w:val="00F47FF8"/>
    <w:rsid w:val="00F7009D"/>
    <w:rsid w:val="00F737DC"/>
    <w:rsid w:val="00F8151A"/>
    <w:rsid w:val="00F92CBD"/>
    <w:rsid w:val="00FA4E76"/>
    <w:rsid w:val="00FB718F"/>
    <w:rsid w:val="00FF18A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B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9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B7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table" w:styleId="LightShading-Accent5">
    <w:name w:val="Light Shading Accent 5"/>
    <w:basedOn w:val="TableNormal"/>
    <w:uiPriority w:val="60"/>
    <w:rsid w:val="00EB75B8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rsid w:val="0057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706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706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706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706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706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019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1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8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B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9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B7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table" w:styleId="LightShading-Accent5">
    <w:name w:val="Light Shading Accent 5"/>
    <w:basedOn w:val="TableNormal"/>
    <w:uiPriority w:val="60"/>
    <w:rsid w:val="00EB75B8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rsid w:val="0057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706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706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706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706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706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019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1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8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B164-DB91-4646-BD61-16477139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Newberry Community Services District</vt:lpstr>
    </vt:vector>
  </TitlesOfParts>
  <Company>HP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Newberry Community Services District</dc:title>
  <dc:creator>Paula Deel</dc:creator>
  <cp:lastModifiedBy>Paula Deel</cp:lastModifiedBy>
  <cp:revision>4</cp:revision>
  <cp:lastPrinted>2020-09-27T02:06:00Z</cp:lastPrinted>
  <dcterms:created xsi:type="dcterms:W3CDTF">2020-09-27T02:03:00Z</dcterms:created>
  <dcterms:modified xsi:type="dcterms:W3CDTF">2020-09-27T02:07:00Z</dcterms:modified>
</cp:coreProperties>
</file>